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82E" w:rsidRDefault="00A35115" w:rsidP="0043082E">
      <w:pPr>
        <w:spacing w:after="0" w:line="240" w:lineRule="auto"/>
        <w:jc w:val="center"/>
        <w:rPr>
          <w:rFonts w:ascii="Book Antiqua" w:hAnsi="Book Antiqua" w:cs="Calibri"/>
          <w:b/>
          <w:smallCaps/>
          <w:color w:val="000000"/>
          <w:sz w:val="36"/>
          <w:szCs w:val="28"/>
        </w:rPr>
      </w:pPr>
      <w:r>
        <w:rPr>
          <w:rFonts w:ascii="Book Antiqua" w:hAnsi="Book Antiqua" w:cs="Calibri"/>
          <w:b/>
          <w:smallCaps/>
          <w:color w:val="000000"/>
          <w:sz w:val="36"/>
          <w:szCs w:val="28"/>
        </w:rPr>
        <w:t>Concerto d’Organo</w:t>
      </w:r>
    </w:p>
    <w:p w:rsidR="00A35115" w:rsidRPr="00A35115" w:rsidRDefault="00726445" w:rsidP="0043082E">
      <w:pPr>
        <w:spacing w:after="0" w:line="240" w:lineRule="auto"/>
        <w:jc w:val="center"/>
        <w:rPr>
          <w:rFonts w:ascii="Book Antiqua" w:hAnsi="Book Antiqua" w:cs="Calibri"/>
          <w:b/>
          <w:i/>
          <w:color w:val="000000"/>
          <w:sz w:val="32"/>
          <w:szCs w:val="28"/>
        </w:rPr>
      </w:pPr>
      <w:r>
        <w:rPr>
          <w:rFonts w:ascii="Book Antiqua" w:hAnsi="Book Antiqua" w:cs="Calibri"/>
          <w:b/>
          <w:i/>
          <w:color w:val="000000"/>
          <w:sz w:val="32"/>
          <w:szCs w:val="28"/>
        </w:rPr>
        <w:t>Ospedaletto Lodigiano</w:t>
      </w:r>
    </w:p>
    <w:p w:rsidR="00B5031E" w:rsidRPr="00B92856" w:rsidRDefault="00726445" w:rsidP="00475E69">
      <w:pPr>
        <w:spacing w:after="0" w:line="240" w:lineRule="auto"/>
        <w:jc w:val="center"/>
        <w:rPr>
          <w:rFonts w:ascii="Book Antiqua" w:hAnsi="Book Antiqua"/>
          <w:b/>
          <w:sz w:val="28"/>
        </w:rPr>
      </w:pPr>
      <w:r>
        <w:rPr>
          <w:rFonts w:ascii="Book Antiqua" w:hAnsi="Book Antiqua" w:cs="Calibri"/>
          <w:color w:val="000000"/>
          <w:sz w:val="24"/>
          <w:szCs w:val="28"/>
        </w:rPr>
        <w:t>Domenica 20 Novembre 2016, ore 16</w:t>
      </w:r>
    </w:p>
    <w:p w:rsidR="00EC3879" w:rsidRDefault="00EC3879" w:rsidP="00475E69">
      <w:pPr>
        <w:spacing w:after="0" w:line="240" w:lineRule="auto"/>
        <w:jc w:val="center"/>
        <w:rPr>
          <w:rFonts w:ascii="Book Antiqua" w:hAnsi="Book Antiqua"/>
          <w:b/>
          <w:sz w:val="28"/>
        </w:rPr>
      </w:pPr>
    </w:p>
    <w:p w:rsidR="00475E69" w:rsidRPr="00475E69" w:rsidRDefault="00475E69" w:rsidP="00475E69">
      <w:pPr>
        <w:spacing w:after="0" w:line="240" w:lineRule="auto"/>
        <w:jc w:val="center"/>
        <w:rPr>
          <w:rFonts w:ascii="Book Antiqua" w:hAnsi="Book Antiqua"/>
          <w:b/>
          <w:sz w:val="28"/>
        </w:rPr>
      </w:pPr>
      <w:r w:rsidRPr="00475E69">
        <w:rPr>
          <w:rFonts w:ascii="Book Antiqua" w:hAnsi="Book Antiqua"/>
          <w:b/>
          <w:sz w:val="28"/>
        </w:rPr>
        <w:t>Daniele Dori, organo</w:t>
      </w:r>
    </w:p>
    <w:p w:rsidR="00475E69" w:rsidRDefault="00475E69" w:rsidP="00475E69">
      <w:pPr>
        <w:spacing w:after="0" w:line="240" w:lineRule="auto"/>
        <w:rPr>
          <w:rFonts w:ascii="Book Antiqua" w:hAnsi="Book Antiqua" w:cs="Times New Roman"/>
        </w:rPr>
      </w:pPr>
    </w:p>
    <w:p w:rsidR="007242C7" w:rsidRDefault="0000622C" w:rsidP="0000622C">
      <w:pPr>
        <w:spacing w:after="0" w:line="240" w:lineRule="auto"/>
        <w:jc w:val="center"/>
        <w:rPr>
          <w:rFonts w:ascii="Book Antiqua" w:hAnsi="Book Antiqua"/>
          <w:i/>
          <w:sz w:val="28"/>
        </w:rPr>
      </w:pPr>
      <w:r w:rsidRPr="00A35115">
        <w:rPr>
          <w:rFonts w:ascii="Book Antiqua" w:hAnsi="Book Antiqua"/>
          <w:i/>
          <w:sz w:val="28"/>
        </w:rPr>
        <w:t>Programma</w:t>
      </w:r>
    </w:p>
    <w:p w:rsidR="00612B3A" w:rsidRPr="009F1AE9" w:rsidRDefault="00612B3A" w:rsidP="0000622C">
      <w:pPr>
        <w:spacing w:after="0" w:line="240" w:lineRule="auto"/>
        <w:jc w:val="center"/>
        <w:rPr>
          <w:rFonts w:ascii="Book Antiqua" w:hAnsi="Book Antiqua"/>
          <w:i/>
          <w:sz w:val="20"/>
        </w:rPr>
      </w:pPr>
    </w:p>
    <w:p w:rsidR="00F441A2" w:rsidRDefault="00F441A2" w:rsidP="00F441A2">
      <w:pPr>
        <w:spacing w:after="0" w:line="240" w:lineRule="auto"/>
        <w:jc w:val="center"/>
        <w:rPr>
          <w:rFonts w:ascii="Book Antiqua" w:hAnsi="Book Antiqua"/>
          <w:i/>
        </w:rPr>
      </w:pPr>
    </w:p>
    <w:p w:rsidR="004D381A" w:rsidRPr="004D381A" w:rsidRDefault="004D381A" w:rsidP="004D381A">
      <w:pPr>
        <w:spacing w:after="0" w:line="240" w:lineRule="auto"/>
        <w:rPr>
          <w:rFonts w:ascii="Book Antiqua" w:hAnsi="Book Antiqua" w:cs="Times New Roman"/>
          <w:sz w:val="24"/>
          <w:szCs w:val="24"/>
        </w:rPr>
      </w:pPr>
      <w:r w:rsidRPr="004D381A">
        <w:rPr>
          <w:rFonts w:ascii="Book Antiqua" w:hAnsi="Book Antiqua" w:cs="Times New Roman"/>
          <w:sz w:val="24"/>
          <w:szCs w:val="24"/>
        </w:rPr>
        <w:t>G</w:t>
      </w:r>
      <w:r>
        <w:rPr>
          <w:rFonts w:ascii="Book Antiqua" w:hAnsi="Book Antiqua" w:cs="Times New Roman"/>
          <w:sz w:val="24"/>
          <w:szCs w:val="24"/>
        </w:rPr>
        <w:t>eorge Friedrich</w:t>
      </w:r>
      <w:r w:rsidRPr="004D381A">
        <w:rPr>
          <w:rFonts w:ascii="Book Antiqua" w:hAnsi="Book Antiqua" w:cs="Times New Roman"/>
          <w:sz w:val="24"/>
          <w:szCs w:val="24"/>
        </w:rPr>
        <w:t xml:space="preserve"> </w:t>
      </w:r>
      <w:proofErr w:type="spellStart"/>
      <w:r w:rsidRPr="004D381A">
        <w:rPr>
          <w:rFonts w:ascii="Book Antiqua" w:hAnsi="Book Antiqua" w:cs="Times New Roman"/>
          <w:sz w:val="24"/>
          <w:szCs w:val="24"/>
        </w:rPr>
        <w:t>Händel</w:t>
      </w:r>
      <w:proofErr w:type="spellEnd"/>
      <w:r w:rsidRPr="004D381A">
        <w:rPr>
          <w:rFonts w:ascii="Book Antiqua" w:hAnsi="Book Antiqua"/>
          <w:b/>
          <w:smallCaps/>
          <w:sz w:val="24"/>
          <w:szCs w:val="24"/>
        </w:rPr>
        <w:t xml:space="preserve"> </w:t>
      </w:r>
      <w:r>
        <w:rPr>
          <w:rFonts w:ascii="Book Antiqua" w:hAnsi="Book Antiqua"/>
          <w:b/>
          <w:smallCaps/>
          <w:sz w:val="24"/>
          <w:szCs w:val="24"/>
        </w:rPr>
        <w:tab/>
      </w:r>
      <w:r>
        <w:rPr>
          <w:rFonts w:ascii="Book Antiqua" w:hAnsi="Book Antiqua"/>
          <w:b/>
          <w:smallCaps/>
          <w:sz w:val="24"/>
          <w:szCs w:val="24"/>
        </w:rPr>
        <w:tab/>
      </w:r>
      <w:r>
        <w:rPr>
          <w:rFonts w:ascii="Book Antiqua" w:hAnsi="Book Antiqua"/>
          <w:b/>
          <w:smallCaps/>
          <w:sz w:val="24"/>
          <w:szCs w:val="24"/>
        </w:rPr>
        <w:tab/>
      </w:r>
      <w:r>
        <w:rPr>
          <w:rFonts w:ascii="Book Antiqua" w:hAnsi="Book Antiqua"/>
          <w:b/>
          <w:smallCaps/>
          <w:sz w:val="24"/>
          <w:szCs w:val="24"/>
        </w:rPr>
        <w:tab/>
      </w:r>
      <w:r w:rsidRPr="004D381A">
        <w:rPr>
          <w:rFonts w:ascii="Book Antiqua" w:hAnsi="Book Antiqua"/>
          <w:b/>
          <w:smallCaps/>
          <w:sz w:val="24"/>
          <w:szCs w:val="24"/>
        </w:rPr>
        <w:t>Concerto in Fa maggiore op. IV n. 5</w:t>
      </w:r>
      <w:r w:rsidRPr="004D381A">
        <w:rPr>
          <w:rFonts w:ascii="Book Antiqua" w:hAnsi="Book Antiqua"/>
          <w:smallCaps/>
          <w:sz w:val="24"/>
          <w:szCs w:val="24"/>
        </w:rPr>
        <w:tab/>
      </w:r>
    </w:p>
    <w:p w:rsidR="00872053" w:rsidRPr="004D381A" w:rsidRDefault="004D381A" w:rsidP="004D381A">
      <w:pPr>
        <w:spacing w:after="0" w:line="240" w:lineRule="auto"/>
        <w:rPr>
          <w:rFonts w:ascii="Book Antiqua" w:hAnsi="Book Antiqua"/>
          <w:sz w:val="24"/>
          <w:szCs w:val="24"/>
        </w:rPr>
      </w:pPr>
      <w:r w:rsidRPr="004D381A">
        <w:rPr>
          <w:rFonts w:ascii="Book Antiqua" w:hAnsi="Book Antiqua" w:cs="Times New Roman"/>
          <w:i/>
          <w:sz w:val="20"/>
          <w:szCs w:val="24"/>
        </w:rPr>
        <w:t xml:space="preserve">(1685 – </w:t>
      </w:r>
      <w:proofErr w:type="gramStart"/>
      <w:r w:rsidRPr="004D381A">
        <w:rPr>
          <w:rFonts w:ascii="Book Antiqua" w:hAnsi="Book Antiqua" w:cs="Times New Roman"/>
          <w:i/>
          <w:sz w:val="20"/>
          <w:szCs w:val="24"/>
        </w:rPr>
        <w:t>1759)</w:t>
      </w:r>
      <w:r w:rsidRPr="004D381A">
        <w:rPr>
          <w:rFonts w:ascii="Book Antiqua" w:hAnsi="Book Antiqua" w:cs="Times New Roman"/>
          <w:i/>
          <w:sz w:val="20"/>
          <w:szCs w:val="24"/>
        </w:rPr>
        <w:tab/>
      </w:r>
      <w:proofErr w:type="gramEnd"/>
      <w:r w:rsidRPr="004D381A">
        <w:rPr>
          <w:rFonts w:ascii="Book Antiqua" w:hAnsi="Book Antiqua"/>
          <w:sz w:val="24"/>
          <w:szCs w:val="24"/>
        </w:rPr>
        <w:tab/>
      </w:r>
      <w:r w:rsidRPr="004D381A">
        <w:rPr>
          <w:rFonts w:ascii="Book Antiqua" w:hAnsi="Book Antiqua"/>
          <w:sz w:val="24"/>
          <w:szCs w:val="24"/>
        </w:rPr>
        <w:tab/>
      </w:r>
      <w:r w:rsidRPr="004D381A">
        <w:rPr>
          <w:rFonts w:ascii="Book Antiqua" w:hAnsi="Book Antiqua"/>
          <w:sz w:val="24"/>
          <w:szCs w:val="24"/>
        </w:rPr>
        <w:tab/>
      </w:r>
      <w:r w:rsidRPr="004D381A">
        <w:rPr>
          <w:rFonts w:ascii="Book Antiqua" w:hAnsi="Book Antiqua"/>
          <w:sz w:val="24"/>
          <w:szCs w:val="24"/>
        </w:rPr>
        <w:tab/>
      </w:r>
      <w:r w:rsidRPr="004D381A">
        <w:rPr>
          <w:rFonts w:ascii="Book Antiqua" w:hAnsi="Book Antiqua"/>
          <w:sz w:val="24"/>
          <w:szCs w:val="24"/>
        </w:rPr>
        <w:tab/>
      </w:r>
      <w:r w:rsidRPr="004D381A">
        <w:rPr>
          <w:rFonts w:ascii="Book Antiqua" w:hAnsi="Book Antiqua"/>
          <w:i/>
          <w:szCs w:val="24"/>
        </w:rPr>
        <w:t>(Larghetto, Allegro, Alla siciliana, Presto)</w:t>
      </w:r>
      <w:r w:rsidRPr="004D381A">
        <w:rPr>
          <w:rFonts w:ascii="Book Antiqua" w:hAnsi="Book Antiqua"/>
          <w:sz w:val="24"/>
          <w:szCs w:val="24"/>
        </w:rPr>
        <w:tab/>
      </w:r>
      <w:r w:rsidRPr="004D381A">
        <w:rPr>
          <w:rFonts w:ascii="Book Antiqua" w:hAnsi="Book Antiqua"/>
          <w:sz w:val="24"/>
          <w:szCs w:val="24"/>
        </w:rPr>
        <w:tab/>
      </w:r>
      <w:r w:rsidRPr="004D381A">
        <w:rPr>
          <w:rFonts w:ascii="Book Antiqua" w:hAnsi="Book Antiqua"/>
          <w:sz w:val="24"/>
          <w:szCs w:val="24"/>
        </w:rPr>
        <w:tab/>
      </w:r>
      <w:r w:rsidRPr="004D381A">
        <w:rPr>
          <w:rFonts w:ascii="Book Antiqua" w:hAnsi="Book Antiqua"/>
          <w:sz w:val="24"/>
          <w:szCs w:val="24"/>
        </w:rPr>
        <w:tab/>
      </w:r>
      <w:r w:rsidRPr="004D381A">
        <w:rPr>
          <w:rFonts w:ascii="Book Antiqua" w:hAnsi="Book Antiqua"/>
          <w:sz w:val="24"/>
          <w:szCs w:val="24"/>
        </w:rPr>
        <w:tab/>
      </w:r>
      <w:r w:rsidRPr="004D381A">
        <w:rPr>
          <w:rFonts w:ascii="Book Antiqua" w:hAnsi="Book Antiqua"/>
          <w:sz w:val="24"/>
          <w:szCs w:val="24"/>
        </w:rPr>
        <w:tab/>
      </w:r>
      <w:r w:rsidRPr="004D381A">
        <w:rPr>
          <w:rFonts w:ascii="Book Antiqua" w:hAnsi="Book Antiqua"/>
          <w:i/>
          <w:sz w:val="24"/>
          <w:szCs w:val="24"/>
        </w:rPr>
        <w:tab/>
      </w:r>
      <w:r w:rsidRPr="004D381A">
        <w:rPr>
          <w:rFonts w:ascii="Book Antiqua" w:hAnsi="Book Antiqua"/>
          <w:sz w:val="24"/>
          <w:szCs w:val="24"/>
        </w:rPr>
        <w:tab/>
      </w:r>
      <w:r w:rsidRPr="004D381A">
        <w:rPr>
          <w:rFonts w:ascii="Book Antiqua" w:hAnsi="Book Antiqua"/>
          <w:szCs w:val="24"/>
        </w:rPr>
        <w:t>rielaborazione per organo di Daniele Dori</w:t>
      </w:r>
      <w:r w:rsidRPr="004D381A">
        <w:rPr>
          <w:rFonts w:ascii="Book Antiqua" w:hAnsi="Book Antiqua"/>
          <w:sz w:val="24"/>
          <w:szCs w:val="24"/>
        </w:rPr>
        <w:tab/>
      </w:r>
      <w:r w:rsidRPr="004D381A">
        <w:rPr>
          <w:rFonts w:ascii="Book Antiqua" w:hAnsi="Book Antiqua"/>
          <w:sz w:val="24"/>
          <w:szCs w:val="24"/>
        </w:rPr>
        <w:tab/>
      </w:r>
      <w:r w:rsidRPr="004D381A">
        <w:rPr>
          <w:rFonts w:ascii="Book Antiqua" w:hAnsi="Book Antiqua"/>
          <w:sz w:val="24"/>
          <w:szCs w:val="24"/>
        </w:rPr>
        <w:tab/>
      </w:r>
      <w:r w:rsidRPr="004D381A">
        <w:rPr>
          <w:rFonts w:ascii="Book Antiqua" w:hAnsi="Book Antiqua"/>
          <w:sz w:val="24"/>
          <w:szCs w:val="24"/>
        </w:rPr>
        <w:tab/>
      </w:r>
      <w:r w:rsidRPr="004D381A">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872053" w:rsidRPr="004D381A">
        <w:rPr>
          <w:rFonts w:ascii="Book Antiqua" w:hAnsi="Book Antiqua"/>
          <w:i/>
          <w:sz w:val="24"/>
          <w:szCs w:val="24"/>
        </w:rPr>
        <w:t xml:space="preserve"> </w:t>
      </w:r>
      <w:r>
        <w:rPr>
          <w:rFonts w:ascii="Book Antiqua" w:hAnsi="Book Antiqua"/>
          <w:i/>
          <w:sz w:val="24"/>
          <w:szCs w:val="24"/>
        </w:rPr>
        <w:tab/>
      </w:r>
    </w:p>
    <w:p w:rsidR="00612B3A" w:rsidRPr="00612B3A" w:rsidRDefault="00612B3A" w:rsidP="00612B3A">
      <w:pPr>
        <w:spacing w:after="0" w:line="240" w:lineRule="auto"/>
        <w:jc w:val="both"/>
        <w:rPr>
          <w:rFonts w:ascii="Book Antiqua" w:hAnsi="Book Antiqua"/>
          <w:sz w:val="24"/>
          <w:szCs w:val="24"/>
        </w:rPr>
      </w:pPr>
    </w:p>
    <w:p w:rsidR="007242C7" w:rsidRPr="003959C4" w:rsidRDefault="007242C7" w:rsidP="007242C7">
      <w:pPr>
        <w:spacing w:after="0" w:line="240" w:lineRule="auto"/>
        <w:jc w:val="both"/>
        <w:rPr>
          <w:rFonts w:ascii="Book Antiqua" w:hAnsi="Book Antiqua"/>
          <w:sz w:val="24"/>
        </w:rPr>
      </w:pPr>
    </w:p>
    <w:p w:rsidR="007423D9" w:rsidRPr="007423D9" w:rsidRDefault="007423D9" w:rsidP="007423D9">
      <w:pPr>
        <w:spacing w:after="0" w:line="240" w:lineRule="auto"/>
        <w:jc w:val="both"/>
        <w:rPr>
          <w:rFonts w:ascii="Book Antiqua" w:hAnsi="Book Antiqua"/>
          <w:i/>
          <w:sz w:val="24"/>
        </w:rPr>
      </w:pPr>
      <w:r>
        <w:rPr>
          <w:rFonts w:ascii="Book Antiqua" w:hAnsi="Book Antiqua"/>
          <w:sz w:val="24"/>
        </w:rPr>
        <w:t>Domenico</w:t>
      </w:r>
      <w:r w:rsidRPr="007423D9">
        <w:rPr>
          <w:rFonts w:ascii="Book Antiqua" w:hAnsi="Book Antiqua"/>
          <w:sz w:val="24"/>
        </w:rPr>
        <w:t xml:space="preserve"> Zipoli</w:t>
      </w:r>
      <w:r>
        <w:rPr>
          <w:rFonts w:ascii="Book Antiqua" w:hAnsi="Book Antiqua"/>
          <w:sz w:val="24"/>
        </w:rPr>
        <w:tab/>
      </w:r>
      <w:r w:rsidRPr="007423D9">
        <w:rPr>
          <w:rFonts w:ascii="Book Antiqua" w:hAnsi="Book Antiqua"/>
          <w:sz w:val="24"/>
        </w:rPr>
        <w:tab/>
      </w:r>
      <w:r w:rsidRPr="007423D9">
        <w:rPr>
          <w:rFonts w:ascii="Book Antiqua" w:hAnsi="Book Antiqua"/>
          <w:sz w:val="24"/>
        </w:rPr>
        <w:tab/>
      </w:r>
      <w:r w:rsidRPr="007423D9">
        <w:rPr>
          <w:rFonts w:ascii="Book Antiqua" w:hAnsi="Book Antiqua"/>
          <w:sz w:val="24"/>
        </w:rPr>
        <w:tab/>
      </w:r>
      <w:r>
        <w:rPr>
          <w:rFonts w:ascii="Book Antiqua" w:hAnsi="Book Antiqua"/>
          <w:sz w:val="24"/>
        </w:rPr>
        <w:tab/>
      </w:r>
      <w:r w:rsidRPr="007423D9">
        <w:rPr>
          <w:rFonts w:ascii="Book Antiqua" w:hAnsi="Book Antiqua"/>
          <w:b/>
          <w:smallCaps/>
          <w:sz w:val="24"/>
        </w:rPr>
        <w:t>Sonata</w:t>
      </w:r>
      <w:r w:rsidRPr="007423D9">
        <w:rPr>
          <w:rFonts w:ascii="Book Antiqua" w:hAnsi="Book Antiqua"/>
          <w:b/>
          <w:smallCaps/>
          <w:sz w:val="24"/>
        </w:rPr>
        <w:tab/>
      </w:r>
      <w:r w:rsidRPr="007423D9">
        <w:rPr>
          <w:rFonts w:ascii="Book Antiqua" w:hAnsi="Book Antiqua"/>
          <w:b/>
          <w:smallCaps/>
          <w:sz w:val="24"/>
        </w:rPr>
        <w:tab/>
      </w:r>
      <w:r w:rsidRPr="007423D9">
        <w:rPr>
          <w:rFonts w:ascii="Book Antiqua" w:hAnsi="Book Antiqua"/>
          <w:b/>
          <w:smallCaps/>
          <w:sz w:val="24"/>
        </w:rPr>
        <w:tab/>
      </w:r>
      <w:r w:rsidRPr="007423D9">
        <w:rPr>
          <w:rFonts w:ascii="Book Antiqua" w:hAnsi="Book Antiqua"/>
          <w:b/>
          <w:smallCaps/>
          <w:sz w:val="24"/>
        </w:rPr>
        <w:tab/>
      </w:r>
      <w:r w:rsidRPr="007423D9">
        <w:rPr>
          <w:rFonts w:ascii="Book Antiqua" w:hAnsi="Book Antiqua"/>
          <w:b/>
          <w:smallCaps/>
          <w:sz w:val="24"/>
        </w:rPr>
        <w:tab/>
      </w:r>
    </w:p>
    <w:p w:rsidR="007423D9" w:rsidRPr="007423D9" w:rsidRDefault="007423D9" w:rsidP="007423D9">
      <w:pPr>
        <w:spacing w:after="0" w:line="240" w:lineRule="auto"/>
        <w:jc w:val="both"/>
        <w:rPr>
          <w:rFonts w:ascii="Book Antiqua" w:hAnsi="Book Antiqua"/>
          <w:i/>
          <w:sz w:val="24"/>
        </w:rPr>
      </w:pPr>
      <w:r w:rsidRPr="009F1AE9">
        <w:rPr>
          <w:rFonts w:ascii="Book Antiqua" w:hAnsi="Book Antiqua"/>
          <w:i/>
          <w:sz w:val="20"/>
        </w:rPr>
        <w:t>(1688 - 1726)</w:t>
      </w:r>
      <w:r w:rsidRPr="009F1AE9">
        <w:rPr>
          <w:rFonts w:ascii="Book Antiqua" w:hAnsi="Book Antiqua"/>
          <w:sz w:val="20"/>
        </w:rPr>
        <w:t xml:space="preserve">     </w:t>
      </w:r>
      <w:r w:rsidRPr="007423D9">
        <w:rPr>
          <w:rFonts w:ascii="Book Antiqua" w:hAnsi="Book Antiqua"/>
          <w:sz w:val="24"/>
        </w:rPr>
        <w:tab/>
      </w:r>
      <w:r w:rsidRPr="007423D9">
        <w:rPr>
          <w:rFonts w:ascii="Book Antiqua" w:hAnsi="Book Antiqua"/>
          <w:sz w:val="24"/>
        </w:rPr>
        <w:tab/>
      </w:r>
      <w:r w:rsidRPr="007423D9">
        <w:rPr>
          <w:rFonts w:ascii="Book Antiqua" w:hAnsi="Book Antiqua"/>
          <w:sz w:val="24"/>
        </w:rPr>
        <w:tab/>
      </w:r>
      <w:r w:rsidRPr="007423D9">
        <w:rPr>
          <w:rFonts w:ascii="Book Antiqua" w:hAnsi="Book Antiqua"/>
          <w:sz w:val="24"/>
        </w:rPr>
        <w:tab/>
      </w:r>
      <w:r>
        <w:rPr>
          <w:rFonts w:ascii="Book Antiqua" w:hAnsi="Book Antiqua"/>
          <w:sz w:val="24"/>
        </w:rPr>
        <w:tab/>
      </w:r>
      <w:r w:rsidR="009F1AE9">
        <w:rPr>
          <w:rFonts w:ascii="Book Antiqua" w:hAnsi="Book Antiqua"/>
          <w:sz w:val="24"/>
        </w:rPr>
        <w:tab/>
      </w:r>
      <w:r w:rsidRPr="007423D9">
        <w:rPr>
          <w:rFonts w:ascii="Book Antiqua" w:hAnsi="Book Antiqua"/>
          <w:sz w:val="20"/>
        </w:rPr>
        <w:t xml:space="preserve">Trascrizione per tastiera della Sonata </w:t>
      </w:r>
      <w:r w:rsidRPr="007423D9">
        <w:rPr>
          <w:rFonts w:ascii="Book Antiqua" w:hAnsi="Book Antiqua"/>
          <w:sz w:val="20"/>
        </w:rPr>
        <w:tab/>
      </w:r>
      <w:r w:rsidRPr="007423D9">
        <w:rPr>
          <w:rFonts w:ascii="Book Antiqua" w:hAnsi="Book Antiqua"/>
          <w:sz w:val="20"/>
        </w:rPr>
        <w:tab/>
      </w:r>
      <w:r w:rsidRPr="007423D9">
        <w:rPr>
          <w:rFonts w:ascii="Book Antiqua" w:hAnsi="Book Antiqua"/>
          <w:sz w:val="20"/>
        </w:rPr>
        <w:tab/>
      </w:r>
      <w:r w:rsidRPr="007423D9">
        <w:rPr>
          <w:rFonts w:ascii="Book Antiqua" w:hAnsi="Book Antiqua"/>
          <w:sz w:val="20"/>
        </w:rPr>
        <w:tab/>
      </w:r>
      <w:r w:rsidRPr="007423D9">
        <w:rPr>
          <w:rFonts w:ascii="Book Antiqua" w:hAnsi="Book Antiqua"/>
          <w:sz w:val="20"/>
        </w:rPr>
        <w:tab/>
      </w:r>
      <w:r w:rsidRPr="007423D9">
        <w:rPr>
          <w:rFonts w:ascii="Book Antiqua" w:hAnsi="Book Antiqua"/>
          <w:sz w:val="20"/>
        </w:rPr>
        <w:tab/>
      </w:r>
      <w:r w:rsidRPr="007423D9">
        <w:rPr>
          <w:rFonts w:ascii="Book Antiqua" w:hAnsi="Book Antiqua"/>
          <w:sz w:val="20"/>
        </w:rPr>
        <w:tab/>
      </w:r>
      <w:r w:rsidRPr="007423D9">
        <w:rPr>
          <w:rFonts w:ascii="Book Antiqua" w:hAnsi="Book Antiqua"/>
          <w:sz w:val="20"/>
        </w:rPr>
        <w:tab/>
      </w:r>
      <w:r>
        <w:rPr>
          <w:rFonts w:ascii="Book Antiqua" w:hAnsi="Book Antiqua"/>
          <w:sz w:val="20"/>
        </w:rPr>
        <w:tab/>
      </w:r>
      <w:r w:rsidRPr="007423D9">
        <w:rPr>
          <w:rFonts w:ascii="Book Antiqua" w:hAnsi="Book Antiqua"/>
          <w:sz w:val="20"/>
        </w:rPr>
        <w:t>op. 5 n. 7 di Arcangelo Corelli</w:t>
      </w:r>
      <w:r w:rsidRPr="007423D9">
        <w:rPr>
          <w:rFonts w:ascii="Book Antiqua" w:hAnsi="Book Antiqua"/>
          <w:sz w:val="20"/>
        </w:rPr>
        <w:tab/>
      </w:r>
      <w:r w:rsidRPr="007423D9">
        <w:rPr>
          <w:rFonts w:ascii="Book Antiqua" w:hAnsi="Book Antiqua"/>
          <w:sz w:val="20"/>
        </w:rPr>
        <w:tab/>
      </w:r>
      <w:r w:rsidRPr="007423D9">
        <w:rPr>
          <w:rFonts w:ascii="Book Antiqua" w:hAnsi="Book Antiqua"/>
          <w:sz w:val="24"/>
        </w:rPr>
        <w:tab/>
      </w:r>
      <w:r w:rsidRPr="007423D9">
        <w:rPr>
          <w:rFonts w:ascii="Book Antiqua" w:hAnsi="Book Antiqua"/>
          <w:sz w:val="24"/>
        </w:rPr>
        <w:tab/>
      </w:r>
      <w:r w:rsidRPr="007423D9">
        <w:rPr>
          <w:rFonts w:ascii="Book Antiqua" w:hAnsi="Book Antiqua"/>
          <w:sz w:val="24"/>
        </w:rPr>
        <w:tab/>
      </w:r>
      <w:r w:rsidRPr="007423D9">
        <w:rPr>
          <w:rFonts w:ascii="Book Antiqua" w:hAnsi="Book Antiqua"/>
          <w:sz w:val="24"/>
        </w:rPr>
        <w:tab/>
      </w:r>
      <w:r w:rsidRPr="007423D9">
        <w:rPr>
          <w:rFonts w:ascii="Book Antiqua" w:hAnsi="Book Antiqua"/>
          <w:sz w:val="24"/>
        </w:rPr>
        <w:tab/>
      </w:r>
      <w:r w:rsidRPr="007423D9">
        <w:rPr>
          <w:rFonts w:ascii="Book Antiqua" w:hAnsi="Book Antiqua"/>
          <w:sz w:val="24"/>
        </w:rPr>
        <w:tab/>
      </w:r>
      <w:r w:rsidRPr="007423D9">
        <w:rPr>
          <w:rFonts w:ascii="Book Antiqua" w:hAnsi="Book Antiqua"/>
          <w:sz w:val="24"/>
        </w:rPr>
        <w:tab/>
      </w:r>
      <w:proofErr w:type="gramStart"/>
      <w:r>
        <w:rPr>
          <w:rFonts w:ascii="Book Antiqua" w:hAnsi="Book Antiqua"/>
          <w:sz w:val="24"/>
        </w:rPr>
        <w:tab/>
      </w:r>
      <w:r w:rsidRPr="007423D9">
        <w:rPr>
          <w:rFonts w:ascii="Book Antiqua" w:hAnsi="Book Antiqua"/>
          <w:i/>
          <w:sz w:val="24"/>
        </w:rPr>
        <w:t>(</w:t>
      </w:r>
      <w:proofErr w:type="gramEnd"/>
      <w:r w:rsidRPr="007423D9">
        <w:rPr>
          <w:rFonts w:ascii="Book Antiqua" w:hAnsi="Book Antiqua"/>
          <w:i/>
          <w:sz w:val="24"/>
        </w:rPr>
        <w:t>Preludio, Corrente, Sarabanda, Giga)</w:t>
      </w:r>
      <w:r>
        <w:rPr>
          <w:rFonts w:ascii="Book Antiqua" w:hAnsi="Book Antiqua"/>
          <w:i/>
          <w:sz w:val="24"/>
        </w:rPr>
        <w:t xml:space="preserve">  </w:t>
      </w:r>
    </w:p>
    <w:p w:rsidR="0000622C" w:rsidRPr="00FB0699" w:rsidRDefault="0000622C" w:rsidP="0000622C">
      <w:pPr>
        <w:spacing w:after="0" w:line="240" w:lineRule="auto"/>
        <w:jc w:val="both"/>
        <w:rPr>
          <w:rFonts w:ascii="Book Antiqua" w:hAnsi="Book Antiqua"/>
          <w:sz w:val="24"/>
          <w:szCs w:val="24"/>
        </w:rPr>
      </w:pPr>
    </w:p>
    <w:p w:rsidR="00F441A2" w:rsidRPr="00FB0699" w:rsidRDefault="00F441A2" w:rsidP="0000622C">
      <w:pPr>
        <w:spacing w:after="0" w:line="240" w:lineRule="auto"/>
        <w:jc w:val="both"/>
        <w:rPr>
          <w:rFonts w:ascii="Book Antiqua" w:hAnsi="Book Antiqua"/>
          <w:sz w:val="24"/>
          <w:szCs w:val="24"/>
        </w:rPr>
      </w:pPr>
    </w:p>
    <w:p w:rsidR="007423D9" w:rsidRPr="00FB0699" w:rsidRDefault="007423D9" w:rsidP="00872053">
      <w:pPr>
        <w:spacing w:after="0" w:line="240" w:lineRule="auto"/>
        <w:jc w:val="both"/>
        <w:rPr>
          <w:rFonts w:ascii="Book Antiqua" w:hAnsi="Book Antiqua" w:cs="Times New Roman"/>
          <w:sz w:val="24"/>
          <w:szCs w:val="24"/>
        </w:rPr>
      </w:pPr>
    </w:p>
    <w:p w:rsidR="00F564FA" w:rsidRDefault="00F441A2" w:rsidP="00F441A2">
      <w:pPr>
        <w:spacing w:after="0" w:line="240" w:lineRule="auto"/>
        <w:jc w:val="both"/>
        <w:rPr>
          <w:rFonts w:ascii="Book Antiqua" w:hAnsi="Book Antiqua"/>
          <w:b/>
          <w:smallCaps/>
          <w:sz w:val="24"/>
        </w:rPr>
      </w:pPr>
      <w:r w:rsidRPr="00310819">
        <w:rPr>
          <w:rFonts w:ascii="Book Antiqua" w:hAnsi="Book Antiqua" w:cs="Times New Roman"/>
          <w:sz w:val="24"/>
        </w:rPr>
        <w:t xml:space="preserve">Johann </w:t>
      </w:r>
      <w:proofErr w:type="spellStart"/>
      <w:r w:rsidRPr="00310819">
        <w:rPr>
          <w:rFonts w:ascii="Book Antiqua" w:hAnsi="Book Antiqua" w:cs="Times New Roman"/>
          <w:sz w:val="24"/>
        </w:rPr>
        <w:t>Christoph</w:t>
      </w:r>
      <w:proofErr w:type="spellEnd"/>
      <w:r w:rsidRPr="00310819">
        <w:rPr>
          <w:rFonts w:ascii="Book Antiqua" w:hAnsi="Book Antiqua" w:cs="Times New Roman"/>
          <w:sz w:val="24"/>
        </w:rPr>
        <w:t xml:space="preserve"> Fr</w:t>
      </w:r>
      <w:r w:rsidRPr="00814FF8">
        <w:rPr>
          <w:rFonts w:ascii="Book Antiqua" w:hAnsi="Book Antiqua" w:cs="Times New Roman"/>
          <w:sz w:val="24"/>
        </w:rPr>
        <w:t>iedrich B</w:t>
      </w:r>
      <w:r w:rsidRPr="00EA2574">
        <w:rPr>
          <w:rFonts w:ascii="Book Antiqua" w:hAnsi="Book Antiqua" w:cs="Times New Roman"/>
          <w:sz w:val="24"/>
        </w:rPr>
        <w:t>ach</w:t>
      </w:r>
      <w:r>
        <w:rPr>
          <w:rFonts w:ascii="Book Antiqua" w:hAnsi="Book Antiqua" w:cs="Times New Roman"/>
        </w:rPr>
        <w:tab/>
      </w:r>
      <w:r>
        <w:rPr>
          <w:rFonts w:ascii="Book Antiqua" w:hAnsi="Book Antiqua" w:cs="Times New Roman"/>
        </w:rPr>
        <w:tab/>
      </w:r>
      <w:r>
        <w:rPr>
          <w:rFonts w:ascii="Book Antiqua" w:hAnsi="Book Antiqua" w:cs="Times New Roman"/>
        </w:rPr>
        <w:tab/>
      </w:r>
      <w:r w:rsidRPr="007B3E3B">
        <w:rPr>
          <w:rFonts w:ascii="Book Antiqua" w:hAnsi="Book Antiqua"/>
          <w:b/>
          <w:smallCaps/>
          <w:sz w:val="24"/>
        </w:rPr>
        <w:t>Allegretto con XVIII Variazioni</w:t>
      </w:r>
      <w:r>
        <w:rPr>
          <w:rFonts w:ascii="Book Antiqua" w:hAnsi="Book Antiqua"/>
          <w:b/>
          <w:smallCaps/>
          <w:sz w:val="24"/>
        </w:rPr>
        <w:t xml:space="preserve">      </w:t>
      </w:r>
    </w:p>
    <w:p w:rsidR="00F441A2" w:rsidRPr="00F564FA" w:rsidRDefault="00F441A2" w:rsidP="00F441A2">
      <w:pPr>
        <w:spacing w:after="0" w:line="240" w:lineRule="auto"/>
        <w:jc w:val="both"/>
        <w:rPr>
          <w:rFonts w:ascii="Book Antiqua" w:hAnsi="Book Antiqua"/>
          <w:b/>
          <w:smallCaps/>
          <w:sz w:val="24"/>
        </w:rPr>
      </w:pPr>
      <w:r w:rsidRPr="005B578D">
        <w:rPr>
          <w:rFonts w:ascii="Book Antiqua" w:hAnsi="Book Antiqua" w:cs="Times New Roman"/>
          <w:i/>
          <w:szCs w:val="20"/>
        </w:rPr>
        <w:t xml:space="preserve">(1732 - </w:t>
      </w:r>
      <w:proofErr w:type="gramStart"/>
      <w:r w:rsidRPr="005B578D">
        <w:rPr>
          <w:rFonts w:ascii="Book Antiqua" w:hAnsi="Book Antiqua" w:cs="Times New Roman"/>
          <w:i/>
          <w:szCs w:val="20"/>
        </w:rPr>
        <w:t>1795)</w:t>
      </w:r>
      <w:r w:rsidRPr="007B3E3B">
        <w:rPr>
          <w:rFonts w:ascii="Book Antiqua" w:hAnsi="Book Antiqua"/>
          <w:b/>
          <w:i/>
          <w:smallCaps/>
        </w:rPr>
        <w:tab/>
      </w:r>
      <w:proofErr w:type="gramEnd"/>
      <w:r w:rsidRPr="007B3E3B">
        <w:rPr>
          <w:rFonts w:ascii="Book Antiqua" w:hAnsi="Book Antiqua"/>
          <w:b/>
          <w:smallCaps/>
          <w:sz w:val="24"/>
        </w:rPr>
        <w:tab/>
      </w:r>
      <w:r w:rsidRPr="007B3E3B">
        <w:rPr>
          <w:rFonts w:ascii="Book Antiqua" w:hAnsi="Book Antiqua"/>
          <w:b/>
          <w:smallCaps/>
          <w:sz w:val="24"/>
        </w:rPr>
        <w:tab/>
      </w:r>
      <w:r w:rsidRPr="007B3E3B">
        <w:rPr>
          <w:rFonts w:ascii="Book Antiqua" w:hAnsi="Book Antiqua"/>
          <w:b/>
          <w:smallCaps/>
          <w:sz w:val="24"/>
        </w:rPr>
        <w:tab/>
      </w:r>
      <w:r w:rsidRPr="007B3E3B">
        <w:rPr>
          <w:rFonts w:ascii="Book Antiqua" w:hAnsi="Book Antiqua"/>
          <w:b/>
          <w:smallCaps/>
          <w:sz w:val="24"/>
        </w:rPr>
        <w:tab/>
      </w:r>
      <w:r>
        <w:rPr>
          <w:rFonts w:ascii="Book Antiqua" w:hAnsi="Book Antiqua"/>
          <w:b/>
          <w:smallCaps/>
          <w:sz w:val="24"/>
        </w:rPr>
        <w:tab/>
      </w:r>
      <w:r w:rsidRPr="007B3E3B">
        <w:rPr>
          <w:rFonts w:ascii="Book Antiqua" w:hAnsi="Book Antiqua"/>
          <w:b/>
          <w:smallCaps/>
          <w:sz w:val="24"/>
        </w:rPr>
        <w:t xml:space="preserve">su “Ah, </w:t>
      </w:r>
      <w:proofErr w:type="spellStart"/>
      <w:r w:rsidRPr="007B3E3B">
        <w:rPr>
          <w:rFonts w:ascii="Book Antiqua" w:hAnsi="Book Antiqua"/>
          <w:b/>
          <w:smallCaps/>
          <w:sz w:val="24"/>
        </w:rPr>
        <w:t>vous</w:t>
      </w:r>
      <w:proofErr w:type="spellEnd"/>
      <w:r w:rsidRPr="007B3E3B">
        <w:rPr>
          <w:rFonts w:ascii="Book Antiqua" w:hAnsi="Book Antiqua"/>
          <w:b/>
          <w:smallCaps/>
          <w:sz w:val="24"/>
        </w:rPr>
        <w:t xml:space="preserve"> dirai-je, Maman”</w:t>
      </w:r>
      <w:r w:rsidRPr="007B3E3B">
        <w:rPr>
          <w:rFonts w:ascii="Book Antiqua" w:hAnsi="Book Antiqua"/>
          <w:smallCaps/>
          <w:sz w:val="24"/>
        </w:rPr>
        <w:tab/>
      </w:r>
      <w:r>
        <w:rPr>
          <w:rFonts w:ascii="Book Antiqua" w:hAnsi="Book Antiqua"/>
          <w:smallCaps/>
          <w:sz w:val="24"/>
        </w:rPr>
        <w:t xml:space="preserve"> </w:t>
      </w:r>
    </w:p>
    <w:p w:rsidR="00F441A2" w:rsidRDefault="00F441A2" w:rsidP="009F1AE9">
      <w:pPr>
        <w:spacing w:after="0" w:line="240" w:lineRule="auto"/>
        <w:jc w:val="both"/>
        <w:rPr>
          <w:rFonts w:ascii="Book Antiqua" w:hAnsi="Book Antiqua" w:cs="Times New Roman"/>
          <w:sz w:val="24"/>
        </w:rPr>
      </w:pPr>
    </w:p>
    <w:p w:rsidR="00F441A2" w:rsidRDefault="00F441A2" w:rsidP="009F1AE9">
      <w:pPr>
        <w:spacing w:after="0" w:line="240" w:lineRule="auto"/>
        <w:jc w:val="both"/>
        <w:rPr>
          <w:rFonts w:ascii="Book Antiqua" w:hAnsi="Book Antiqua" w:cs="Times New Roman"/>
          <w:sz w:val="24"/>
        </w:rPr>
      </w:pPr>
    </w:p>
    <w:p w:rsidR="00F441A2" w:rsidRDefault="00F441A2" w:rsidP="009F1AE9">
      <w:pPr>
        <w:spacing w:after="0" w:line="240" w:lineRule="auto"/>
        <w:jc w:val="both"/>
        <w:rPr>
          <w:rFonts w:ascii="Book Antiqua" w:hAnsi="Book Antiqua" w:cs="Times New Roman"/>
          <w:sz w:val="24"/>
        </w:rPr>
      </w:pPr>
    </w:p>
    <w:p w:rsidR="00663D8F" w:rsidRDefault="009F1AE9" w:rsidP="00A53E78">
      <w:pPr>
        <w:spacing w:after="0" w:line="240" w:lineRule="auto"/>
        <w:rPr>
          <w:rFonts w:ascii="Book Antiqua" w:hAnsi="Book Antiqua" w:cs="Times New Roman"/>
          <w:b/>
          <w:smallCaps/>
          <w:sz w:val="24"/>
        </w:rPr>
      </w:pPr>
      <w:r w:rsidRPr="00872053">
        <w:rPr>
          <w:rFonts w:ascii="Book Antiqua" w:hAnsi="Book Antiqua" w:cs="Times New Roman"/>
          <w:sz w:val="24"/>
        </w:rPr>
        <w:t>N</w:t>
      </w:r>
      <w:r>
        <w:rPr>
          <w:rFonts w:ascii="Book Antiqua" w:hAnsi="Book Antiqua" w:cs="Times New Roman"/>
          <w:sz w:val="24"/>
        </w:rPr>
        <w:t>iccolò</w:t>
      </w:r>
      <w:r w:rsidRPr="00872053">
        <w:rPr>
          <w:rFonts w:ascii="Book Antiqua" w:hAnsi="Book Antiqua" w:cs="Times New Roman"/>
          <w:sz w:val="24"/>
        </w:rPr>
        <w:t xml:space="preserve"> Moretti</w:t>
      </w:r>
      <w:r w:rsidRPr="00872053">
        <w:rPr>
          <w:rFonts w:ascii="Book Antiqua" w:hAnsi="Book Antiqua" w:cs="Times New Roman"/>
          <w:sz w:val="24"/>
        </w:rPr>
        <w:tab/>
      </w:r>
      <w:r w:rsidRPr="00872053">
        <w:rPr>
          <w:rFonts w:ascii="Book Antiqua" w:hAnsi="Book Antiqua" w:cs="Times New Roman"/>
          <w:sz w:val="24"/>
        </w:rPr>
        <w:tab/>
      </w:r>
      <w:r w:rsidRPr="00872053">
        <w:rPr>
          <w:rFonts w:ascii="Book Antiqua" w:hAnsi="Book Antiqua" w:cs="Times New Roman"/>
          <w:sz w:val="24"/>
        </w:rPr>
        <w:tab/>
      </w:r>
      <w:r w:rsidRPr="00872053">
        <w:rPr>
          <w:rFonts w:ascii="Book Antiqua" w:hAnsi="Book Antiqua" w:cs="Times New Roman"/>
          <w:sz w:val="24"/>
        </w:rPr>
        <w:tab/>
      </w:r>
      <w:r w:rsidRPr="00872053">
        <w:rPr>
          <w:rFonts w:ascii="Book Antiqua" w:hAnsi="Book Antiqua" w:cs="Times New Roman"/>
          <w:sz w:val="24"/>
        </w:rPr>
        <w:tab/>
      </w:r>
      <w:r w:rsidRPr="00872053">
        <w:rPr>
          <w:rFonts w:ascii="Book Antiqua" w:hAnsi="Book Antiqua" w:cs="Times New Roman"/>
          <w:b/>
          <w:smallCaps/>
          <w:sz w:val="24"/>
        </w:rPr>
        <w:t>Sonata X ad uso Sinfonia</w:t>
      </w:r>
      <w:r w:rsidR="00A53E78">
        <w:rPr>
          <w:rFonts w:ascii="Book Antiqua" w:hAnsi="Book Antiqua" w:cs="Times New Roman"/>
          <w:b/>
          <w:smallCaps/>
          <w:sz w:val="24"/>
        </w:rPr>
        <w:t xml:space="preserve"> </w:t>
      </w:r>
    </w:p>
    <w:p w:rsidR="00A53E78" w:rsidRDefault="009F1AE9" w:rsidP="00A53E78">
      <w:pPr>
        <w:spacing w:after="0" w:line="240" w:lineRule="auto"/>
        <w:rPr>
          <w:rFonts w:ascii="Book Antiqua" w:hAnsi="Book Antiqua" w:cs="Times New Roman"/>
          <w:b/>
          <w:smallCaps/>
          <w:sz w:val="24"/>
        </w:rPr>
      </w:pPr>
      <w:r w:rsidRPr="00872053">
        <w:rPr>
          <w:rFonts w:ascii="Book Antiqua" w:hAnsi="Book Antiqua" w:cs="Times New Roman"/>
          <w:i/>
          <w:sz w:val="20"/>
        </w:rPr>
        <w:t xml:space="preserve">(1763 – </w:t>
      </w:r>
      <w:proofErr w:type="gramStart"/>
      <w:r w:rsidRPr="00872053">
        <w:rPr>
          <w:rFonts w:ascii="Book Antiqua" w:hAnsi="Book Antiqua" w:cs="Times New Roman"/>
          <w:i/>
          <w:sz w:val="20"/>
        </w:rPr>
        <w:t>1821)</w:t>
      </w:r>
      <w:r w:rsidR="00A53E78">
        <w:rPr>
          <w:rFonts w:ascii="Book Antiqua" w:hAnsi="Book Antiqua" w:cs="Times New Roman"/>
          <w:i/>
          <w:sz w:val="20"/>
        </w:rPr>
        <w:tab/>
      </w:r>
      <w:proofErr w:type="gramEnd"/>
      <w:r w:rsidR="00A53E78">
        <w:rPr>
          <w:rFonts w:ascii="Book Antiqua" w:hAnsi="Book Antiqua" w:cs="Times New Roman"/>
          <w:i/>
          <w:sz w:val="20"/>
        </w:rPr>
        <w:tab/>
      </w:r>
      <w:r w:rsidR="00A53E78">
        <w:rPr>
          <w:rFonts w:ascii="Book Antiqua" w:hAnsi="Book Antiqua" w:cs="Times New Roman"/>
          <w:i/>
          <w:sz w:val="20"/>
        </w:rPr>
        <w:tab/>
      </w:r>
      <w:r w:rsidR="00A53E78">
        <w:rPr>
          <w:rFonts w:ascii="Book Antiqua" w:hAnsi="Book Antiqua" w:cs="Times New Roman"/>
          <w:i/>
          <w:sz w:val="20"/>
        </w:rPr>
        <w:tab/>
      </w:r>
      <w:r w:rsidR="00A53E78">
        <w:rPr>
          <w:rFonts w:ascii="Book Antiqua" w:hAnsi="Book Antiqua" w:cs="Times New Roman"/>
          <w:i/>
          <w:sz w:val="20"/>
        </w:rPr>
        <w:tab/>
      </w:r>
      <w:r w:rsidR="00A53E78">
        <w:rPr>
          <w:rFonts w:ascii="Book Antiqua" w:hAnsi="Book Antiqua" w:cs="Times New Roman"/>
          <w:i/>
          <w:sz w:val="20"/>
        </w:rPr>
        <w:tab/>
      </w:r>
      <w:r w:rsidR="00A53E78" w:rsidRPr="00A53E78">
        <w:rPr>
          <w:rFonts w:ascii="Book Antiqua" w:hAnsi="Book Antiqua" w:cs="Times New Roman"/>
          <w:i/>
          <w:sz w:val="24"/>
        </w:rPr>
        <w:t xml:space="preserve">in Si </w:t>
      </w:r>
      <w:proofErr w:type="spellStart"/>
      <w:r w:rsidR="00A53E78" w:rsidRPr="00A53E78">
        <w:rPr>
          <w:rFonts w:ascii="Book Antiqua" w:hAnsi="Book Antiqua" w:cs="Times New Roman"/>
          <w:i/>
          <w:sz w:val="24"/>
        </w:rPr>
        <w:t>bem</w:t>
      </w:r>
      <w:proofErr w:type="spellEnd"/>
      <w:r w:rsidR="00A53E78" w:rsidRPr="00A53E78">
        <w:rPr>
          <w:rFonts w:ascii="Book Antiqua" w:hAnsi="Book Antiqua" w:cs="Times New Roman"/>
          <w:i/>
          <w:sz w:val="24"/>
        </w:rPr>
        <w:t>. Magg</w:t>
      </w:r>
      <w:r w:rsidR="00A53E78">
        <w:rPr>
          <w:rFonts w:ascii="Book Antiqua" w:hAnsi="Book Antiqua" w:cs="Times New Roman"/>
          <w:i/>
          <w:sz w:val="24"/>
        </w:rPr>
        <w:t>iore</w:t>
      </w:r>
      <w:r w:rsidR="00A53E78" w:rsidRPr="00A53E78">
        <w:rPr>
          <w:rFonts w:ascii="Book Antiqua" w:hAnsi="Book Antiqua" w:cs="Times New Roman"/>
          <w:i/>
          <w:sz w:val="24"/>
        </w:rPr>
        <w:tab/>
      </w:r>
    </w:p>
    <w:p w:rsidR="009F1AE9" w:rsidRDefault="009F1AE9" w:rsidP="00872053">
      <w:pPr>
        <w:spacing w:after="0" w:line="240" w:lineRule="auto"/>
        <w:jc w:val="both"/>
        <w:rPr>
          <w:rFonts w:ascii="Book Antiqua" w:hAnsi="Book Antiqua" w:cs="Times New Roman"/>
          <w:sz w:val="24"/>
        </w:rPr>
      </w:pPr>
    </w:p>
    <w:p w:rsidR="00872053" w:rsidRPr="00872053" w:rsidRDefault="00872053" w:rsidP="00872053">
      <w:pPr>
        <w:spacing w:after="0" w:line="240" w:lineRule="auto"/>
        <w:jc w:val="both"/>
        <w:rPr>
          <w:rFonts w:ascii="Book Antiqua" w:hAnsi="Book Antiqua" w:cs="Times New Roman"/>
          <w:i/>
          <w:sz w:val="24"/>
        </w:rPr>
      </w:pPr>
    </w:p>
    <w:p w:rsidR="00212236" w:rsidRDefault="00D87B23" w:rsidP="00E46522">
      <w:pPr>
        <w:spacing w:after="0" w:line="240" w:lineRule="auto"/>
        <w:rPr>
          <w:rFonts w:ascii="Book Antiqua" w:hAnsi="Book Antiqua"/>
        </w:rPr>
      </w:pPr>
      <w:r w:rsidRPr="00E31698">
        <w:rPr>
          <w:rFonts w:ascii="Book Antiqua" w:hAnsi="Book Antiqua"/>
          <w:i/>
          <w:sz w:val="20"/>
        </w:rPr>
        <w:tab/>
      </w:r>
      <w:r w:rsidRPr="00E31698">
        <w:rPr>
          <w:rFonts w:ascii="Book Antiqua" w:hAnsi="Book Antiqua"/>
          <w:i/>
        </w:rPr>
        <w:tab/>
      </w:r>
    </w:p>
    <w:p w:rsidR="00B10C0B" w:rsidRPr="00B10C0B" w:rsidRDefault="00212236" w:rsidP="00B10C0B">
      <w:pPr>
        <w:spacing w:after="0" w:line="240" w:lineRule="auto"/>
        <w:jc w:val="both"/>
        <w:rPr>
          <w:rFonts w:ascii="Book Antiqua" w:hAnsi="Book Antiqua"/>
          <w:i/>
          <w:sz w:val="24"/>
        </w:rPr>
      </w:pPr>
      <w:r w:rsidRPr="00212236">
        <w:rPr>
          <w:rFonts w:ascii="Book Antiqua" w:hAnsi="Book Antiqua"/>
          <w:sz w:val="24"/>
          <w:szCs w:val="24"/>
        </w:rPr>
        <w:t xml:space="preserve">Giovanni Morandi </w:t>
      </w:r>
      <w:r w:rsidRPr="00212236">
        <w:rPr>
          <w:rFonts w:ascii="Book Antiqua" w:hAnsi="Book Antiqua"/>
          <w:sz w:val="24"/>
          <w:szCs w:val="24"/>
        </w:rPr>
        <w:tab/>
      </w:r>
      <w:r w:rsidRPr="00212236">
        <w:rPr>
          <w:rFonts w:ascii="Book Antiqua" w:hAnsi="Book Antiqua"/>
          <w:sz w:val="24"/>
          <w:szCs w:val="24"/>
        </w:rPr>
        <w:tab/>
      </w:r>
      <w:r w:rsidRPr="00212236">
        <w:rPr>
          <w:rFonts w:ascii="Book Antiqua" w:hAnsi="Book Antiqua"/>
          <w:sz w:val="24"/>
          <w:szCs w:val="24"/>
        </w:rPr>
        <w:tab/>
      </w:r>
      <w:r w:rsidRPr="00212236">
        <w:rPr>
          <w:rFonts w:ascii="Book Antiqua" w:hAnsi="Book Antiqua"/>
          <w:sz w:val="24"/>
          <w:szCs w:val="24"/>
        </w:rPr>
        <w:tab/>
      </w:r>
      <w:r w:rsidRPr="00212236">
        <w:rPr>
          <w:rFonts w:ascii="Book Antiqua" w:hAnsi="Book Antiqua"/>
          <w:sz w:val="24"/>
          <w:szCs w:val="24"/>
        </w:rPr>
        <w:tab/>
      </w:r>
      <w:r w:rsidR="00F441A2" w:rsidRPr="00A03D91">
        <w:rPr>
          <w:rFonts w:ascii="Book Antiqua" w:hAnsi="Book Antiqua"/>
          <w:b/>
          <w:smallCaps/>
          <w:sz w:val="24"/>
          <w:szCs w:val="24"/>
        </w:rPr>
        <w:t>Post Communio</w:t>
      </w:r>
      <w:r w:rsidR="00F441A2" w:rsidRPr="00A03D91">
        <w:rPr>
          <w:rFonts w:ascii="Book Antiqua" w:hAnsi="Book Antiqua"/>
          <w:b/>
          <w:sz w:val="24"/>
          <w:szCs w:val="24"/>
        </w:rPr>
        <w:t xml:space="preserve">              </w:t>
      </w:r>
    </w:p>
    <w:p w:rsidR="00212236" w:rsidRPr="00212236" w:rsidRDefault="00212236" w:rsidP="00B10C0B">
      <w:pPr>
        <w:spacing w:after="0" w:line="240" w:lineRule="auto"/>
        <w:jc w:val="both"/>
        <w:rPr>
          <w:rFonts w:ascii="Book Antiqua" w:hAnsi="Book Antiqua"/>
          <w:b/>
          <w:i/>
          <w:sz w:val="24"/>
          <w:szCs w:val="24"/>
        </w:rPr>
      </w:pPr>
      <w:r w:rsidRPr="00212236">
        <w:rPr>
          <w:rFonts w:ascii="Book Antiqua" w:hAnsi="Book Antiqua"/>
          <w:i/>
          <w:sz w:val="20"/>
          <w:szCs w:val="24"/>
        </w:rPr>
        <w:t xml:space="preserve">(1777 – </w:t>
      </w:r>
      <w:proofErr w:type="gramStart"/>
      <w:r w:rsidRPr="00212236">
        <w:rPr>
          <w:rFonts w:ascii="Book Antiqua" w:hAnsi="Book Antiqua"/>
          <w:i/>
          <w:sz w:val="20"/>
          <w:szCs w:val="24"/>
        </w:rPr>
        <w:t>1856)</w:t>
      </w:r>
      <w:r w:rsidRPr="00212236">
        <w:rPr>
          <w:rFonts w:ascii="Book Antiqua" w:hAnsi="Book Antiqua"/>
          <w:i/>
          <w:sz w:val="20"/>
          <w:szCs w:val="24"/>
        </w:rPr>
        <w:tab/>
      </w:r>
      <w:proofErr w:type="gramEnd"/>
      <w:r w:rsidR="00F832BA">
        <w:rPr>
          <w:rFonts w:ascii="Book Antiqua" w:hAnsi="Book Antiqua"/>
          <w:b/>
          <w:i/>
          <w:sz w:val="24"/>
          <w:szCs w:val="24"/>
        </w:rPr>
        <w:tab/>
      </w:r>
      <w:r w:rsidR="00F832BA">
        <w:rPr>
          <w:rFonts w:ascii="Book Antiqua" w:hAnsi="Book Antiqua"/>
          <w:b/>
          <w:i/>
          <w:sz w:val="24"/>
          <w:szCs w:val="24"/>
        </w:rPr>
        <w:tab/>
      </w:r>
      <w:r w:rsidR="00F832BA">
        <w:rPr>
          <w:rFonts w:ascii="Book Antiqua" w:hAnsi="Book Antiqua"/>
          <w:b/>
          <w:i/>
          <w:sz w:val="24"/>
          <w:szCs w:val="24"/>
        </w:rPr>
        <w:tab/>
      </w:r>
      <w:r w:rsidR="00F832BA">
        <w:rPr>
          <w:rFonts w:ascii="Book Antiqua" w:hAnsi="Book Antiqua"/>
          <w:b/>
          <w:i/>
          <w:sz w:val="24"/>
          <w:szCs w:val="24"/>
        </w:rPr>
        <w:tab/>
      </w:r>
      <w:r w:rsidR="00F832BA">
        <w:rPr>
          <w:rFonts w:ascii="Book Antiqua" w:hAnsi="Book Antiqua"/>
          <w:b/>
          <w:i/>
          <w:sz w:val="24"/>
          <w:szCs w:val="24"/>
        </w:rPr>
        <w:tab/>
      </w:r>
      <w:r w:rsidR="00F832BA" w:rsidRPr="00A53E78">
        <w:rPr>
          <w:rFonts w:ascii="Book Antiqua" w:hAnsi="Book Antiqua" w:cs="Times New Roman"/>
          <w:i/>
          <w:sz w:val="24"/>
        </w:rPr>
        <w:t xml:space="preserve">in Si </w:t>
      </w:r>
      <w:proofErr w:type="spellStart"/>
      <w:r w:rsidR="00F832BA" w:rsidRPr="00A53E78">
        <w:rPr>
          <w:rFonts w:ascii="Book Antiqua" w:hAnsi="Book Antiqua" w:cs="Times New Roman"/>
          <w:i/>
          <w:sz w:val="24"/>
        </w:rPr>
        <w:t>bem</w:t>
      </w:r>
      <w:proofErr w:type="spellEnd"/>
      <w:r w:rsidR="00F832BA" w:rsidRPr="00A53E78">
        <w:rPr>
          <w:rFonts w:ascii="Book Antiqua" w:hAnsi="Book Antiqua" w:cs="Times New Roman"/>
          <w:i/>
          <w:sz w:val="24"/>
        </w:rPr>
        <w:t>. Magg</w:t>
      </w:r>
      <w:r w:rsidR="00F832BA">
        <w:rPr>
          <w:rFonts w:ascii="Book Antiqua" w:hAnsi="Book Antiqua" w:cs="Times New Roman"/>
          <w:i/>
          <w:sz w:val="24"/>
        </w:rPr>
        <w:t>iore</w:t>
      </w:r>
      <w:r w:rsidR="00F832BA" w:rsidRPr="00A53E78">
        <w:rPr>
          <w:rFonts w:ascii="Book Antiqua" w:hAnsi="Book Antiqua" w:cs="Times New Roman"/>
          <w:i/>
          <w:sz w:val="24"/>
        </w:rPr>
        <w:tab/>
      </w:r>
      <w:r w:rsidRPr="00212236">
        <w:rPr>
          <w:rFonts w:ascii="Book Antiqua" w:hAnsi="Book Antiqua"/>
          <w:b/>
          <w:i/>
          <w:sz w:val="24"/>
          <w:szCs w:val="24"/>
        </w:rPr>
        <w:t xml:space="preserve">   </w:t>
      </w:r>
    </w:p>
    <w:p w:rsidR="00A35115" w:rsidRDefault="00212236" w:rsidP="00872053">
      <w:pPr>
        <w:spacing w:after="0" w:line="240" w:lineRule="auto"/>
        <w:jc w:val="both"/>
        <w:rPr>
          <w:rFonts w:ascii="Book Antiqua" w:hAnsi="Book Antiqua"/>
          <w:b/>
          <w:sz w:val="24"/>
          <w:szCs w:val="24"/>
        </w:rPr>
      </w:pPr>
      <w:r w:rsidRPr="00212236">
        <w:rPr>
          <w:rFonts w:ascii="Book Antiqua" w:hAnsi="Book Antiqua"/>
          <w:b/>
          <w:sz w:val="24"/>
          <w:szCs w:val="24"/>
        </w:rPr>
        <w:tab/>
      </w:r>
      <w:r w:rsidRPr="00212236">
        <w:rPr>
          <w:rFonts w:ascii="Book Antiqua" w:hAnsi="Book Antiqua"/>
          <w:b/>
          <w:sz w:val="24"/>
          <w:szCs w:val="24"/>
        </w:rPr>
        <w:tab/>
      </w:r>
      <w:r w:rsidRPr="00212236">
        <w:rPr>
          <w:rFonts w:ascii="Book Antiqua" w:hAnsi="Book Antiqua"/>
          <w:b/>
          <w:sz w:val="24"/>
          <w:szCs w:val="24"/>
        </w:rPr>
        <w:tab/>
      </w:r>
      <w:r w:rsidRPr="00212236">
        <w:rPr>
          <w:rFonts w:ascii="Book Antiqua" w:hAnsi="Book Antiqua"/>
          <w:b/>
          <w:sz w:val="24"/>
          <w:szCs w:val="24"/>
        </w:rPr>
        <w:tab/>
      </w:r>
      <w:r w:rsidRPr="00212236">
        <w:rPr>
          <w:rFonts w:ascii="Book Antiqua" w:hAnsi="Book Antiqua"/>
          <w:b/>
          <w:sz w:val="24"/>
          <w:szCs w:val="24"/>
        </w:rPr>
        <w:tab/>
      </w:r>
      <w:r w:rsidRPr="00212236">
        <w:rPr>
          <w:rFonts w:ascii="Book Antiqua" w:hAnsi="Book Antiqua"/>
          <w:b/>
          <w:sz w:val="24"/>
          <w:szCs w:val="24"/>
        </w:rPr>
        <w:tab/>
      </w:r>
      <w:r w:rsidR="00B10C0B">
        <w:rPr>
          <w:rFonts w:ascii="Book Antiqua" w:hAnsi="Book Antiqua"/>
          <w:b/>
          <w:sz w:val="24"/>
          <w:szCs w:val="24"/>
        </w:rPr>
        <w:tab/>
      </w:r>
    </w:p>
    <w:p w:rsidR="00E76DAD" w:rsidRDefault="00A35115" w:rsidP="00212236">
      <w:pPr>
        <w:spacing w:after="0" w:line="240" w:lineRule="auto"/>
        <w:jc w:val="both"/>
        <w:rPr>
          <w:rFonts w:ascii="Book Antiqua" w:hAnsi="Book Antiqua"/>
          <w:b/>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00B10C0B" w:rsidRPr="00A03D91">
        <w:rPr>
          <w:rFonts w:ascii="Book Antiqua" w:hAnsi="Book Antiqua"/>
          <w:b/>
          <w:sz w:val="24"/>
          <w:szCs w:val="24"/>
        </w:rPr>
        <w:t xml:space="preserve">     </w:t>
      </w:r>
    </w:p>
    <w:p w:rsidR="00A35115" w:rsidRPr="00A03D91" w:rsidRDefault="00A35115" w:rsidP="00212236">
      <w:pPr>
        <w:spacing w:after="0" w:line="240" w:lineRule="auto"/>
        <w:jc w:val="both"/>
        <w:rPr>
          <w:rFonts w:ascii="Book Antiqua" w:hAnsi="Book Antiqua"/>
          <w:b/>
          <w:sz w:val="24"/>
          <w:szCs w:val="24"/>
        </w:rPr>
      </w:pPr>
    </w:p>
    <w:p w:rsidR="00F564FA" w:rsidRDefault="00F441A2" w:rsidP="00F441A2">
      <w:pPr>
        <w:spacing w:after="0" w:line="240" w:lineRule="auto"/>
        <w:jc w:val="both"/>
        <w:rPr>
          <w:rFonts w:ascii="Book Antiqua" w:hAnsi="Book Antiqua"/>
          <w:i/>
        </w:rPr>
      </w:pPr>
      <w:r>
        <w:rPr>
          <w:rFonts w:ascii="Book Antiqua" w:hAnsi="Book Antiqua"/>
          <w:sz w:val="24"/>
        </w:rPr>
        <w:t>Giovanni Battista</w:t>
      </w:r>
      <w:r w:rsidRPr="00F441A2">
        <w:rPr>
          <w:rFonts w:ascii="Book Antiqua" w:hAnsi="Book Antiqua"/>
          <w:sz w:val="24"/>
        </w:rPr>
        <w:t xml:space="preserve"> Martini</w:t>
      </w:r>
      <w:r w:rsidRPr="00F441A2">
        <w:rPr>
          <w:rFonts w:ascii="Book Antiqua" w:hAnsi="Book Antiqua"/>
          <w:sz w:val="24"/>
        </w:rPr>
        <w:tab/>
      </w:r>
      <w:r w:rsidRPr="00F441A2">
        <w:rPr>
          <w:rFonts w:ascii="Book Antiqua" w:hAnsi="Book Antiqua"/>
          <w:sz w:val="24"/>
        </w:rPr>
        <w:tab/>
      </w:r>
      <w:r w:rsidRPr="00F441A2">
        <w:rPr>
          <w:rFonts w:ascii="Book Antiqua" w:hAnsi="Book Antiqua"/>
          <w:sz w:val="24"/>
        </w:rPr>
        <w:tab/>
      </w:r>
      <w:r>
        <w:rPr>
          <w:rFonts w:ascii="Book Antiqua" w:hAnsi="Book Antiqua"/>
          <w:sz w:val="24"/>
        </w:rPr>
        <w:tab/>
      </w:r>
      <w:r w:rsidRPr="00F441A2">
        <w:rPr>
          <w:rFonts w:ascii="Book Antiqua" w:hAnsi="Book Antiqua"/>
          <w:b/>
          <w:smallCaps/>
          <w:sz w:val="24"/>
        </w:rPr>
        <w:t>Sonata sui Flauti</w:t>
      </w:r>
      <w:r w:rsidRPr="00F441A2">
        <w:rPr>
          <w:rFonts w:ascii="Book Antiqua" w:hAnsi="Book Antiqua" w:cs="Times New Roman"/>
          <w:sz w:val="24"/>
        </w:rPr>
        <w:tab/>
      </w:r>
      <w:r w:rsidRPr="00E04DB1">
        <w:rPr>
          <w:rFonts w:ascii="Book Antiqua" w:hAnsi="Book Antiqua" w:cs="Times New Roman"/>
        </w:rPr>
        <w:tab/>
      </w:r>
      <w:r w:rsidRPr="00E04DB1">
        <w:rPr>
          <w:rFonts w:ascii="Book Antiqua" w:hAnsi="Book Antiqua" w:cs="Times New Roman"/>
        </w:rPr>
        <w:tab/>
      </w:r>
    </w:p>
    <w:p w:rsidR="00F441A2" w:rsidRPr="00261424" w:rsidRDefault="00F441A2" w:rsidP="00F441A2">
      <w:pPr>
        <w:spacing w:after="0" w:line="240" w:lineRule="auto"/>
        <w:jc w:val="both"/>
        <w:rPr>
          <w:rFonts w:ascii="Book Antiqua" w:hAnsi="Book Antiqua"/>
          <w:i/>
        </w:rPr>
      </w:pPr>
      <w:r w:rsidRPr="00261424">
        <w:rPr>
          <w:rFonts w:ascii="Book Antiqua" w:hAnsi="Book Antiqua"/>
          <w:i/>
          <w:sz w:val="20"/>
        </w:rPr>
        <w:t xml:space="preserve">(1706 - 1784)     </w:t>
      </w:r>
    </w:p>
    <w:p w:rsidR="00287E0A" w:rsidRDefault="009F1AE9" w:rsidP="00872053">
      <w:pPr>
        <w:spacing w:after="0" w:line="240" w:lineRule="auto"/>
        <w:jc w:val="both"/>
        <w:rPr>
          <w:rFonts w:ascii="Book Antiqua" w:hAnsi="Book Antiqua"/>
          <w:i/>
          <w:sz w:val="24"/>
        </w:rPr>
      </w:pP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p>
    <w:p w:rsidR="009F1AE9" w:rsidRDefault="009F1AE9" w:rsidP="009F1AE9">
      <w:pPr>
        <w:spacing w:after="0" w:line="240" w:lineRule="auto"/>
        <w:jc w:val="both"/>
        <w:rPr>
          <w:rFonts w:ascii="Book Antiqua" w:hAnsi="Book Antiqua" w:cs="Times New Roman"/>
          <w:bCs/>
          <w:iCs/>
          <w:sz w:val="24"/>
          <w:szCs w:val="24"/>
          <w:lang w:val="en-US"/>
        </w:rPr>
      </w:pPr>
    </w:p>
    <w:p w:rsidR="009F1AE9" w:rsidRDefault="009F1AE9" w:rsidP="009F1AE9">
      <w:pPr>
        <w:spacing w:after="0" w:line="240" w:lineRule="auto"/>
        <w:jc w:val="both"/>
        <w:rPr>
          <w:rFonts w:ascii="Book Antiqua" w:hAnsi="Book Antiqua" w:cs="Times New Roman"/>
          <w:bCs/>
          <w:iCs/>
          <w:sz w:val="24"/>
          <w:szCs w:val="24"/>
          <w:lang w:val="en-US"/>
        </w:rPr>
      </w:pPr>
    </w:p>
    <w:p w:rsidR="009F1AE9" w:rsidRPr="00872053" w:rsidRDefault="009F1AE9" w:rsidP="009F1AE9">
      <w:pPr>
        <w:spacing w:after="0" w:line="240" w:lineRule="auto"/>
        <w:jc w:val="both"/>
        <w:rPr>
          <w:rFonts w:ascii="Book Antiqua" w:hAnsi="Book Antiqua"/>
          <w:i/>
          <w:sz w:val="24"/>
          <w:lang w:val="en-US"/>
        </w:rPr>
      </w:pPr>
      <w:r w:rsidRPr="00E46522">
        <w:rPr>
          <w:rFonts w:ascii="Book Antiqua" w:hAnsi="Book Antiqua" w:cs="Times New Roman"/>
          <w:bCs/>
          <w:iCs/>
          <w:sz w:val="24"/>
          <w:szCs w:val="24"/>
          <w:lang w:val="en-US"/>
        </w:rPr>
        <w:t xml:space="preserve">Louis James </w:t>
      </w:r>
      <w:proofErr w:type="spellStart"/>
      <w:r w:rsidRPr="00E46522">
        <w:rPr>
          <w:rFonts w:ascii="Book Antiqua" w:hAnsi="Book Antiqua" w:cs="Times New Roman"/>
          <w:bCs/>
          <w:iCs/>
          <w:sz w:val="24"/>
          <w:szCs w:val="24"/>
          <w:lang w:val="en-US"/>
        </w:rPr>
        <w:t>Lefébure</w:t>
      </w:r>
      <w:proofErr w:type="spellEnd"/>
      <w:r w:rsidRPr="00E46522">
        <w:rPr>
          <w:rFonts w:ascii="Book Antiqua" w:hAnsi="Book Antiqua" w:cs="Times New Roman"/>
          <w:bCs/>
          <w:iCs/>
          <w:sz w:val="24"/>
          <w:szCs w:val="24"/>
          <w:lang w:val="en-US"/>
        </w:rPr>
        <w:t xml:space="preserve"> </w:t>
      </w:r>
      <w:r w:rsidR="00F564FA">
        <w:rPr>
          <w:rFonts w:ascii="Book Antiqua" w:hAnsi="Book Antiqua" w:cs="Times New Roman"/>
          <w:bCs/>
          <w:iCs/>
          <w:sz w:val="24"/>
          <w:szCs w:val="24"/>
          <w:lang w:val="en-US"/>
        </w:rPr>
        <w:t>–</w:t>
      </w:r>
      <w:r w:rsidRPr="00E46522">
        <w:rPr>
          <w:rFonts w:ascii="Book Antiqua" w:hAnsi="Book Antiqua" w:cs="Times New Roman"/>
          <w:bCs/>
          <w:iCs/>
          <w:sz w:val="24"/>
          <w:szCs w:val="24"/>
          <w:lang w:val="en-US"/>
        </w:rPr>
        <w:t xml:space="preserve"> </w:t>
      </w:r>
      <w:proofErr w:type="spellStart"/>
      <w:r w:rsidRPr="00E46522">
        <w:rPr>
          <w:rFonts w:ascii="Book Antiqua" w:hAnsi="Book Antiqua" w:cs="Times New Roman"/>
          <w:bCs/>
          <w:iCs/>
          <w:sz w:val="24"/>
          <w:szCs w:val="24"/>
          <w:lang w:val="en-US"/>
        </w:rPr>
        <w:t>Wély</w:t>
      </w:r>
      <w:proofErr w:type="spellEnd"/>
      <w:r w:rsidRPr="00E46522">
        <w:rPr>
          <w:rFonts w:ascii="Book Antiqua" w:hAnsi="Book Antiqua" w:cs="Times New Roman"/>
          <w:bCs/>
          <w:iCs/>
          <w:sz w:val="24"/>
          <w:szCs w:val="24"/>
          <w:lang w:val="en-US"/>
        </w:rPr>
        <w:tab/>
      </w:r>
      <w:r w:rsidRPr="00E46522">
        <w:rPr>
          <w:rFonts w:ascii="Book Antiqua" w:hAnsi="Book Antiqua" w:cs="Times New Roman"/>
          <w:bCs/>
          <w:iCs/>
          <w:sz w:val="24"/>
          <w:szCs w:val="24"/>
          <w:lang w:val="en-US"/>
        </w:rPr>
        <w:tab/>
      </w:r>
      <w:r w:rsidRPr="00E46522">
        <w:rPr>
          <w:rFonts w:ascii="Book Antiqua" w:hAnsi="Book Antiqua" w:cs="Times New Roman"/>
          <w:bCs/>
          <w:iCs/>
          <w:sz w:val="24"/>
          <w:szCs w:val="24"/>
          <w:lang w:val="en-US"/>
        </w:rPr>
        <w:tab/>
      </w:r>
      <w:proofErr w:type="spellStart"/>
      <w:r w:rsidRPr="00E46522">
        <w:rPr>
          <w:rFonts w:ascii="Book Antiqua" w:hAnsi="Book Antiqua" w:cs="Times New Roman"/>
          <w:b/>
          <w:bCs/>
          <w:iCs/>
          <w:smallCaps/>
          <w:sz w:val="24"/>
          <w:szCs w:val="24"/>
          <w:lang w:val="en-US"/>
        </w:rPr>
        <w:t>Boléro</w:t>
      </w:r>
      <w:proofErr w:type="spellEnd"/>
      <w:r w:rsidRPr="00E46522">
        <w:rPr>
          <w:rFonts w:ascii="Book Antiqua" w:hAnsi="Book Antiqua" w:cs="Times New Roman"/>
          <w:b/>
          <w:bCs/>
          <w:iCs/>
          <w:smallCaps/>
          <w:sz w:val="24"/>
          <w:szCs w:val="24"/>
          <w:lang w:val="en-US"/>
        </w:rPr>
        <w:t xml:space="preserve"> de Concert op. </w:t>
      </w:r>
      <w:r>
        <w:rPr>
          <w:rFonts w:ascii="Book Antiqua" w:hAnsi="Book Antiqua" w:cs="Times New Roman"/>
          <w:b/>
          <w:bCs/>
          <w:iCs/>
          <w:smallCaps/>
          <w:sz w:val="24"/>
          <w:szCs w:val="24"/>
          <w:lang w:val="en-US"/>
        </w:rPr>
        <w:t xml:space="preserve">166  </w:t>
      </w:r>
      <w:r>
        <w:rPr>
          <w:rFonts w:ascii="Book Antiqua" w:hAnsi="Book Antiqua" w:cs="Times New Roman"/>
          <w:b/>
          <w:bCs/>
          <w:iCs/>
          <w:smallCaps/>
          <w:sz w:val="24"/>
          <w:szCs w:val="24"/>
          <w:lang w:val="en-US"/>
        </w:rPr>
        <w:tab/>
      </w:r>
    </w:p>
    <w:p w:rsidR="009F1AE9" w:rsidRPr="00A35115" w:rsidRDefault="009F1AE9" w:rsidP="009F1AE9">
      <w:pPr>
        <w:spacing w:after="0" w:line="240" w:lineRule="auto"/>
        <w:rPr>
          <w:rFonts w:ascii="Book Antiqua" w:hAnsi="Book Antiqua"/>
          <w:i/>
          <w:smallCaps/>
          <w:sz w:val="20"/>
          <w:szCs w:val="24"/>
          <w:lang w:val="en-US"/>
        </w:rPr>
      </w:pPr>
      <w:r w:rsidRPr="00A35115">
        <w:rPr>
          <w:rFonts w:ascii="Book Antiqua" w:hAnsi="Book Antiqua" w:cs="Times New Roman"/>
          <w:bCs/>
          <w:i/>
          <w:iCs/>
          <w:sz w:val="20"/>
          <w:szCs w:val="24"/>
          <w:lang w:val="en-US"/>
        </w:rPr>
        <w:t>(1817 – 1869)</w:t>
      </w:r>
    </w:p>
    <w:p w:rsidR="009F1AE9" w:rsidRPr="00A35115" w:rsidRDefault="009F1AE9" w:rsidP="00872053">
      <w:pPr>
        <w:spacing w:after="0" w:line="240" w:lineRule="auto"/>
        <w:jc w:val="both"/>
        <w:rPr>
          <w:rFonts w:ascii="Book Antiqua" w:hAnsi="Book Antiqua"/>
          <w:i/>
          <w:sz w:val="24"/>
          <w:lang w:val="en-US"/>
        </w:rPr>
      </w:pPr>
    </w:p>
    <w:p w:rsidR="009F1AE9" w:rsidRPr="00A35115" w:rsidRDefault="009F1AE9" w:rsidP="00287E0A">
      <w:pPr>
        <w:spacing w:after="0"/>
        <w:rPr>
          <w:rFonts w:ascii="Book Antiqua" w:hAnsi="Book Antiqua"/>
          <w:sz w:val="24"/>
          <w:lang w:val="en-US"/>
        </w:rPr>
      </w:pPr>
    </w:p>
    <w:p w:rsidR="009F1AE9" w:rsidRDefault="009F1AE9" w:rsidP="00287E0A">
      <w:pPr>
        <w:spacing w:after="0"/>
        <w:rPr>
          <w:rFonts w:ascii="Book Antiqua" w:hAnsi="Book Antiqua"/>
          <w:sz w:val="24"/>
        </w:rPr>
      </w:pPr>
      <w:r w:rsidRPr="009F1AE9">
        <w:rPr>
          <w:rFonts w:ascii="Book Antiqua" w:hAnsi="Book Antiqua"/>
          <w:sz w:val="24"/>
        </w:rPr>
        <w:t>Padre D</w:t>
      </w:r>
      <w:r>
        <w:rPr>
          <w:rFonts w:ascii="Book Antiqua" w:hAnsi="Book Antiqua"/>
          <w:sz w:val="24"/>
        </w:rPr>
        <w:t xml:space="preserve">avide da Bergamo </w:t>
      </w:r>
      <w:r>
        <w:rPr>
          <w:rFonts w:ascii="Book Antiqua" w:hAnsi="Book Antiqua"/>
          <w:sz w:val="24"/>
        </w:rPr>
        <w:tab/>
      </w:r>
      <w:r>
        <w:rPr>
          <w:rFonts w:ascii="Book Antiqua" w:hAnsi="Book Antiqua"/>
          <w:sz w:val="24"/>
        </w:rPr>
        <w:tab/>
      </w:r>
      <w:r>
        <w:rPr>
          <w:rFonts w:ascii="Book Antiqua" w:hAnsi="Book Antiqua"/>
          <w:sz w:val="24"/>
        </w:rPr>
        <w:tab/>
      </w:r>
      <w:r w:rsidRPr="00212236">
        <w:rPr>
          <w:rFonts w:ascii="Book Antiqua" w:hAnsi="Book Antiqua"/>
          <w:b/>
          <w:smallCaps/>
          <w:sz w:val="24"/>
          <w:szCs w:val="24"/>
        </w:rPr>
        <w:t>Elevazione</w:t>
      </w:r>
      <w:r w:rsidRPr="00212236">
        <w:rPr>
          <w:rFonts w:ascii="Book Antiqua" w:hAnsi="Book Antiqua"/>
          <w:b/>
          <w:sz w:val="24"/>
          <w:szCs w:val="24"/>
        </w:rPr>
        <w:t xml:space="preserve">                    </w:t>
      </w:r>
    </w:p>
    <w:p w:rsidR="009F1AE9" w:rsidRDefault="009F1AE9" w:rsidP="00287E0A">
      <w:pPr>
        <w:spacing w:after="0"/>
        <w:rPr>
          <w:rFonts w:ascii="Book Antiqua" w:hAnsi="Book Antiqua"/>
          <w:i/>
        </w:rPr>
      </w:pPr>
      <w:r w:rsidRPr="009F1AE9">
        <w:rPr>
          <w:rFonts w:ascii="Book Antiqua" w:hAnsi="Book Antiqua"/>
          <w:i/>
          <w:sz w:val="20"/>
        </w:rPr>
        <w:t xml:space="preserve">(1791 – </w:t>
      </w:r>
      <w:proofErr w:type="gramStart"/>
      <w:r w:rsidRPr="009F1AE9">
        <w:rPr>
          <w:rFonts w:ascii="Book Antiqua" w:hAnsi="Book Antiqua"/>
          <w:i/>
          <w:sz w:val="20"/>
        </w:rPr>
        <w:t>1863)</w:t>
      </w:r>
      <w:r w:rsidRPr="009F1AE9">
        <w:rPr>
          <w:rFonts w:ascii="Book Antiqua" w:hAnsi="Book Antiqua"/>
          <w:i/>
        </w:rPr>
        <w:tab/>
      </w:r>
      <w:proofErr w:type="gramEnd"/>
      <w:r w:rsidRPr="009F1AE9">
        <w:rPr>
          <w:rFonts w:ascii="Book Antiqua" w:hAnsi="Book Antiqua"/>
          <w:i/>
        </w:rPr>
        <w:tab/>
      </w:r>
      <w:r w:rsidRPr="009F1AE9">
        <w:rPr>
          <w:rFonts w:ascii="Book Antiqua" w:hAnsi="Book Antiqua"/>
          <w:i/>
        </w:rPr>
        <w:tab/>
      </w:r>
      <w:r w:rsidRPr="009F1AE9">
        <w:rPr>
          <w:rFonts w:ascii="Book Antiqua" w:hAnsi="Book Antiqua"/>
          <w:i/>
        </w:rPr>
        <w:tab/>
      </w:r>
      <w:r w:rsidRPr="009F1AE9">
        <w:rPr>
          <w:rFonts w:ascii="Book Antiqua" w:hAnsi="Book Antiqua"/>
          <w:i/>
        </w:rPr>
        <w:tab/>
      </w:r>
      <w:r w:rsidR="00287E0A" w:rsidRPr="009F1AE9">
        <w:rPr>
          <w:rFonts w:ascii="Book Antiqua" w:hAnsi="Book Antiqua"/>
          <w:i/>
        </w:rPr>
        <w:tab/>
      </w:r>
      <w:r w:rsidR="00F832BA" w:rsidRPr="00A53E78">
        <w:rPr>
          <w:rFonts w:ascii="Book Antiqua" w:hAnsi="Book Antiqua" w:cs="Times New Roman"/>
          <w:i/>
          <w:sz w:val="24"/>
        </w:rPr>
        <w:t xml:space="preserve">in </w:t>
      </w:r>
      <w:r w:rsidR="00F832BA">
        <w:rPr>
          <w:rFonts w:ascii="Book Antiqua" w:hAnsi="Book Antiqua" w:cs="Times New Roman"/>
          <w:i/>
          <w:sz w:val="24"/>
        </w:rPr>
        <w:t>Re minore</w:t>
      </w:r>
      <w:r w:rsidR="00F832BA" w:rsidRPr="00A53E78">
        <w:rPr>
          <w:rFonts w:ascii="Book Antiqua" w:hAnsi="Book Antiqua" w:cs="Times New Roman"/>
          <w:i/>
          <w:sz w:val="24"/>
        </w:rPr>
        <w:tab/>
      </w:r>
    </w:p>
    <w:p w:rsidR="00A35115" w:rsidRDefault="00A35115" w:rsidP="009F1AE9">
      <w:pPr>
        <w:spacing w:after="0"/>
        <w:rPr>
          <w:rFonts w:ascii="Book Antiqua" w:hAnsi="Book Antiqua"/>
          <w:i/>
          <w:sz w:val="20"/>
        </w:rPr>
      </w:pPr>
    </w:p>
    <w:p w:rsidR="00F832BA" w:rsidRDefault="00287E0A" w:rsidP="009F1AE9">
      <w:pPr>
        <w:spacing w:after="0"/>
        <w:rPr>
          <w:rFonts w:ascii="Book Antiqua" w:hAnsi="Book Antiqua"/>
          <w:b/>
          <w:smallCaps/>
          <w:sz w:val="24"/>
          <w:szCs w:val="24"/>
        </w:rPr>
      </w:pPr>
      <w:r w:rsidRPr="009F1AE9">
        <w:rPr>
          <w:rFonts w:ascii="Book Antiqua" w:hAnsi="Book Antiqua"/>
          <w:i/>
          <w:sz w:val="20"/>
        </w:rPr>
        <w:tab/>
      </w:r>
      <w:r w:rsidR="00212236" w:rsidRPr="00A03D91">
        <w:rPr>
          <w:rFonts w:ascii="Book Antiqua" w:hAnsi="Book Antiqua"/>
          <w:b/>
          <w:sz w:val="24"/>
          <w:szCs w:val="24"/>
        </w:rPr>
        <w:tab/>
      </w:r>
      <w:r w:rsidR="00212236" w:rsidRPr="00A03D91">
        <w:rPr>
          <w:rFonts w:ascii="Book Antiqua" w:hAnsi="Book Antiqua"/>
          <w:b/>
          <w:sz w:val="24"/>
          <w:szCs w:val="24"/>
        </w:rPr>
        <w:tab/>
      </w:r>
      <w:r w:rsidR="00212236" w:rsidRPr="00A03D91">
        <w:rPr>
          <w:rFonts w:ascii="Book Antiqua" w:hAnsi="Book Antiqua"/>
          <w:b/>
          <w:sz w:val="24"/>
          <w:szCs w:val="24"/>
        </w:rPr>
        <w:tab/>
      </w:r>
      <w:r w:rsidR="00212236" w:rsidRPr="00A03D91">
        <w:rPr>
          <w:rFonts w:ascii="Book Antiqua" w:hAnsi="Book Antiqua"/>
          <w:b/>
          <w:sz w:val="24"/>
          <w:szCs w:val="24"/>
        </w:rPr>
        <w:tab/>
      </w:r>
      <w:r w:rsidR="00212236" w:rsidRPr="00A03D91">
        <w:rPr>
          <w:rFonts w:ascii="Book Antiqua" w:hAnsi="Book Antiqua"/>
          <w:b/>
          <w:sz w:val="24"/>
          <w:szCs w:val="24"/>
        </w:rPr>
        <w:tab/>
      </w:r>
      <w:r w:rsidR="00212236" w:rsidRPr="00A03D91">
        <w:rPr>
          <w:rFonts w:ascii="Book Antiqua" w:hAnsi="Book Antiqua"/>
          <w:b/>
          <w:sz w:val="24"/>
          <w:szCs w:val="24"/>
        </w:rPr>
        <w:tab/>
      </w:r>
      <w:r w:rsidR="009F1AE9">
        <w:rPr>
          <w:rFonts w:ascii="Book Antiqua" w:hAnsi="Book Antiqua"/>
          <w:b/>
          <w:smallCaps/>
          <w:sz w:val="24"/>
          <w:szCs w:val="24"/>
        </w:rPr>
        <w:t>Sinfonia</w:t>
      </w:r>
    </w:p>
    <w:p w:rsidR="00212236" w:rsidRPr="00A03D91" w:rsidRDefault="00F832BA" w:rsidP="00F832BA">
      <w:pPr>
        <w:spacing w:after="0"/>
        <w:ind w:left="4248" w:firstLine="708"/>
        <w:rPr>
          <w:rFonts w:ascii="Book Antiqua" w:hAnsi="Book Antiqua"/>
          <w:b/>
          <w:smallCaps/>
          <w:sz w:val="24"/>
          <w:szCs w:val="24"/>
        </w:rPr>
      </w:pPr>
      <w:proofErr w:type="gramStart"/>
      <w:r w:rsidRPr="00A53E78">
        <w:rPr>
          <w:rFonts w:ascii="Book Antiqua" w:hAnsi="Book Antiqua" w:cs="Times New Roman"/>
          <w:i/>
          <w:sz w:val="24"/>
        </w:rPr>
        <w:t>in</w:t>
      </w:r>
      <w:proofErr w:type="gramEnd"/>
      <w:r w:rsidRPr="00A53E78">
        <w:rPr>
          <w:rFonts w:ascii="Book Antiqua" w:hAnsi="Book Antiqua" w:cs="Times New Roman"/>
          <w:i/>
          <w:sz w:val="24"/>
        </w:rPr>
        <w:t xml:space="preserve"> </w:t>
      </w:r>
      <w:r>
        <w:rPr>
          <w:rFonts w:ascii="Book Antiqua" w:hAnsi="Book Antiqua" w:cs="Times New Roman"/>
          <w:i/>
          <w:sz w:val="24"/>
        </w:rPr>
        <w:t>Re Maggiore</w:t>
      </w:r>
      <w:r w:rsidR="009F1AE9" w:rsidRPr="00212236">
        <w:rPr>
          <w:rFonts w:ascii="Book Antiqua" w:hAnsi="Book Antiqua"/>
          <w:b/>
          <w:sz w:val="24"/>
          <w:szCs w:val="24"/>
        </w:rPr>
        <w:t xml:space="preserve">                    </w:t>
      </w:r>
      <w:r w:rsidR="009F1AE9">
        <w:rPr>
          <w:rFonts w:ascii="Book Antiqua" w:hAnsi="Book Antiqua"/>
          <w:b/>
          <w:sz w:val="24"/>
          <w:szCs w:val="24"/>
        </w:rPr>
        <w:tab/>
      </w:r>
    </w:p>
    <w:p w:rsidR="00F441A2" w:rsidRPr="001A596A" w:rsidRDefault="00F441A2" w:rsidP="00F441A2">
      <w:pPr>
        <w:pStyle w:val="Corpodeltesto21"/>
        <w:ind w:right="-1"/>
        <w:jc w:val="center"/>
        <w:rPr>
          <w:rFonts w:ascii="Georgia" w:hAnsi="Georgia"/>
          <w:smallCaps/>
          <w:color w:val="000000"/>
          <w:sz w:val="32"/>
          <w:szCs w:val="22"/>
        </w:rPr>
      </w:pPr>
      <w:r w:rsidRPr="001A596A">
        <w:rPr>
          <w:rFonts w:ascii="Georgia" w:hAnsi="Georgia"/>
          <w:smallCaps/>
          <w:color w:val="000000"/>
          <w:sz w:val="32"/>
          <w:szCs w:val="22"/>
        </w:rPr>
        <w:lastRenderedPageBreak/>
        <w:t>Curriculum</w:t>
      </w:r>
      <w:r>
        <w:rPr>
          <w:rFonts w:ascii="Georgia" w:hAnsi="Georgia"/>
          <w:smallCaps/>
          <w:color w:val="000000"/>
          <w:sz w:val="32"/>
          <w:szCs w:val="22"/>
        </w:rPr>
        <w:t xml:space="preserve"> </w:t>
      </w:r>
      <w:proofErr w:type="spellStart"/>
      <w:r>
        <w:rPr>
          <w:rFonts w:ascii="Georgia" w:hAnsi="Georgia"/>
          <w:smallCaps/>
          <w:color w:val="000000"/>
          <w:sz w:val="32"/>
          <w:szCs w:val="22"/>
        </w:rPr>
        <w:t>Vitæ</w:t>
      </w:r>
      <w:proofErr w:type="spellEnd"/>
    </w:p>
    <w:p w:rsidR="00F441A2" w:rsidRDefault="00F441A2" w:rsidP="00F441A2">
      <w:pPr>
        <w:pStyle w:val="Corpodeltesto21"/>
        <w:ind w:right="-1"/>
        <w:jc w:val="center"/>
        <w:rPr>
          <w:rFonts w:ascii="Georgia" w:hAnsi="Georgia"/>
          <w:color w:val="000000"/>
          <w:sz w:val="22"/>
          <w:szCs w:val="22"/>
        </w:rPr>
      </w:pPr>
    </w:p>
    <w:p w:rsidR="00726445" w:rsidRPr="00BA4002" w:rsidRDefault="00726445" w:rsidP="00726445">
      <w:pPr>
        <w:pStyle w:val="Corpodeltesto21"/>
        <w:ind w:right="-1"/>
        <w:jc w:val="center"/>
        <w:rPr>
          <w:rFonts w:ascii="Book Antiqua" w:hAnsi="Book Antiqua"/>
          <w:b/>
          <w:i/>
          <w:color w:val="000000"/>
          <w:szCs w:val="22"/>
        </w:rPr>
      </w:pPr>
    </w:p>
    <w:p w:rsidR="00726445" w:rsidRDefault="00726445" w:rsidP="00726445">
      <w:pPr>
        <w:pStyle w:val="Corpodeltesto21"/>
        <w:ind w:right="-1"/>
        <w:rPr>
          <w:rFonts w:ascii="Book Antiqua" w:hAnsi="Book Antiqua"/>
          <w:color w:val="000000"/>
          <w:sz w:val="22"/>
          <w:szCs w:val="22"/>
        </w:rPr>
      </w:pPr>
      <w:r w:rsidRPr="00BA4002">
        <w:rPr>
          <w:rFonts w:ascii="Book Antiqua" w:hAnsi="Book Antiqua"/>
          <w:color w:val="000000"/>
          <w:sz w:val="22"/>
          <w:szCs w:val="22"/>
        </w:rPr>
        <w:t>Daniele Dori, è nato a Siena nel 1987.</w:t>
      </w:r>
      <w:r>
        <w:rPr>
          <w:rFonts w:ascii="Book Antiqua" w:hAnsi="Book Antiqua"/>
          <w:color w:val="000000"/>
          <w:sz w:val="22"/>
          <w:szCs w:val="22"/>
        </w:rPr>
        <w:t xml:space="preserve"> </w:t>
      </w:r>
    </w:p>
    <w:p w:rsidR="00726445" w:rsidRPr="00BA4002" w:rsidRDefault="00726445" w:rsidP="00726445">
      <w:pPr>
        <w:pStyle w:val="Corpodeltesto21"/>
        <w:ind w:right="-1"/>
        <w:rPr>
          <w:rFonts w:ascii="Book Antiqua" w:hAnsi="Book Antiqua"/>
          <w:color w:val="000000"/>
          <w:sz w:val="22"/>
          <w:szCs w:val="22"/>
        </w:rPr>
      </w:pPr>
      <w:r w:rsidRPr="00BA4002">
        <w:rPr>
          <w:rFonts w:ascii="Book Antiqua" w:hAnsi="Book Antiqua"/>
          <w:color w:val="000000"/>
          <w:sz w:val="22"/>
          <w:szCs w:val="22"/>
        </w:rPr>
        <w:t>Si è diplomato in Pianoforte nell’ottobre 2010 presso l’Istituto Musicale Pareggiato “</w:t>
      </w:r>
      <w:proofErr w:type="spellStart"/>
      <w:r w:rsidRPr="00BA4002">
        <w:rPr>
          <w:rFonts w:ascii="Book Antiqua" w:hAnsi="Book Antiqua"/>
          <w:color w:val="000000"/>
          <w:sz w:val="22"/>
          <w:szCs w:val="22"/>
        </w:rPr>
        <w:t>F.Vittadini</w:t>
      </w:r>
      <w:proofErr w:type="spellEnd"/>
      <w:r w:rsidRPr="00BA4002">
        <w:rPr>
          <w:rFonts w:ascii="Book Antiqua" w:hAnsi="Book Antiqua"/>
          <w:color w:val="000000"/>
          <w:sz w:val="22"/>
          <w:szCs w:val="22"/>
        </w:rPr>
        <w:t xml:space="preserve">” di Pavia col massimo dei voti sotto la guida di A. </w:t>
      </w:r>
      <w:proofErr w:type="spellStart"/>
      <w:r w:rsidRPr="00BA4002">
        <w:rPr>
          <w:rFonts w:ascii="Book Antiqua" w:hAnsi="Book Antiqua"/>
          <w:color w:val="000000"/>
          <w:sz w:val="22"/>
          <w:szCs w:val="22"/>
        </w:rPr>
        <w:t>Turini</w:t>
      </w:r>
      <w:proofErr w:type="spellEnd"/>
      <w:r w:rsidRPr="00BA4002">
        <w:rPr>
          <w:rFonts w:ascii="Book Antiqua" w:hAnsi="Book Antiqua"/>
          <w:color w:val="000000"/>
          <w:sz w:val="22"/>
          <w:szCs w:val="22"/>
        </w:rPr>
        <w:t>.</w:t>
      </w:r>
    </w:p>
    <w:p w:rsidR="00726445" w:rsidRPr="00BA4002" w:rsidRDefault="00726445" w:rsidP="00726445">
      <w:pPr>
        <w:pStyle w:val="Corpodeltesto21"/>
        <w:ind w:right="-1"/>
        <w:rPr>
          <w:rFonts w:ascii="Book Antiqua" w:hAnsi="Book Antiqua"/>
          <w:color w:val="000000"/>
          <w:sz w:val="22"/>
          <w:szCs w:val="22"/>
        </w:rPr>
      </w:pPr>
    </w:p>
    <w:p w:rsidR="00726445" w:rsidRPr="00BA4002" w:rsidRDefault="00726445" w:rsidP="00726445">
      <w:pPr>
        <w:pStyle w:val="Corpodeltesto21"/>
        <w:ind w:right="-1"/>
        <w:rPr>
          <w:rFonts w:ascii="Book Antiqua" w:hAnsi="Book Antiqua"/>
          <w:color w:val="000000"/>
          <w:sz w:val="22"/>
          <w:szCs w:val="22"/>
        </w:rPr>
      </w:pPr>
      <w:r w:rsidRPr="00BA4002">
        <w:rPr>
          <w:rFonts w:ascii="Book Antiqua" w:hAnsi="Book Antiqua"/>
          <w:color w:val="000000"/>
          <w:sz w:val="22"/>
          <w:szCs w:val="22"/>
        </w:rPr>
        <w:t xml:space="preserve">Dall’anno accademico 2006/2007, è divenuto Studente Ordinario presso il Pontificio Istituto di Musica Sacra in Roma dove ha frequentato il corso superiore di Organo principale con Giancarlo Parodi e ha studiato inoltre Composizione, Canto Gregoriano, Improvvisazione Organistica, Direzione Corale, Basso Continuo coi maestri: I. Bianchi, D. </w:t>
      </w:r>
      <w:proofErr w:type="spellStart"/>
      <w:r w:rsidRPr="00BA4002">
        <w:rPr>
          <w:rFonts w:ascii="Book Antiqua" w:hAnsi="Book Antiqua"/>
          <w:color w:val="000000"/>
          <w:sz w:val="22"/>
          <w:szCs w:val="22"/>
        </w:rPr>
        <w:t>Saulnier</w:t>
      </w:r>
      <w:proofErr w:type="spellEnd"/>
      <w:r w:rsidRPr="00BA4002">
        <w:rPr>
          <w:rFonts w:ascii="Book Antiqua" w:hAnsi="Book Antiqua"/>
          <w:color w:val="000000"/>
          <w:sz w:val="22"/>
          <w:szCs w:val="22"/>
        </w:rPr>
        <w:t xml:space="preserve">, A. Turco, T. </w:t>
      </w:r>
      <w:proofErr w:type="spellStart"/>
      <w:r w:rsidRPr="00BA4002">
        <w:rPr>
          <w:rFonts w:ascii="Book Antiqua" w:hAnsi="Book Antiqua"/>
          <w:color w:val="000000"/>
          <w:sz w:val="22"/>
          <w:szCs w:val="22"/>
        </w:rPr>
        <w:t>Flury</w:t>
      </w:r>
      <w:proofErr w:type="spellEnd"/>
      <w:r w:rsidRPr="00BA4002">
        <w:rPr>
          <w:rFonts w:ascii="Book Antiqua" w:hAnsi="Book Antiqua"/>
          <w:color w:val="000000"/>
          <w:sz w:val="22"/>
          <w:szCs w:val="22"/>
        </w:rPr>
        <w:t xml:space="preserve">, W. Marzilli, V. </w:t>
      </w:r>
      <w:proofErr w:type="spellStart"/>
      <w:r w:rsidRPr="00BA4002">
        <w:rPr>
          <w:rFonts w:ascii="Book Antiqua" w:hAnsi="Book Antiqua"/>
          <w:color w:val="000000"/>
          <w:sz w:val="22"/>
          <w:szCs w:val="22"/>
        </w:rPr>
        <w:t>Miserachs</w:t>
      </w:r>
      <w:proofErr w:type="spellEnd"/>
      <w:r w:rsidRPr="00BA4002">
        <w:rPr>
          <w:rFonts w:ascii="Book Antiqua" w:hAnsi="Book Antiqua"/>
          <w:color w:val="000000"/>
          <w:sz w:val="22"/>
          <w:szCs w:val="22"/>
        </w:rPr>
        <w:t xml:space="preserve"> </w:t>
      </w:r>
      <w:proofErr w:type="spellStart"/>
      <w:r w:rsidRPr="00BA4002">
        <w:rPr>
          <w:rFonts w:ascii="Book Antiqua" w:hAnsi="Book Antiqua"/>
          <w:color w:val="000000"/>
          <w:sz w:val="22"/>
          <w:szCs w:val="22"/>
        </w:rPr>
        <w:t>Grau</w:t>
      </w:r>
      <w:proofErr w:type="spellEnd"/>
      <w:r w:rsidRPr="00BA4002">
        <w:rPr>
          <w:rFonts w:ascii="Book Antiqua" w:hAnsi="Book Antiqua"/>
          <w:color w:val="000000"/>
          <w:sz w:val="22"/>
          <w:szCs w:val="22"/>
        </w:rPr>
        <w:t xml:space="preserve"> e F. Del Sordo. Nel suddetto Istituto ha conseguito il Grado Accademico di Baccalaureato (Triennio) e successivamente il Grado Accademico Finale di Licenza (Biennio Specialistico) in Organo con la votazione di </w:t>
      </w:r>
      <w:r w:rsidRPr="00BA4002">
        <w:rPr>
          <w:rFonts w:ascii="Book Antiqua" w:hAnsi="Book Antiqua"/>
          <w:i/>
          <w:color w:val="000000"/>
          <w:sz w:val="22"/>
          <w:szCs w:val="22"/>
        </w:rPr>
        <w:t xml:space="preserve">“Summa </w:t>
      </w:r>
      <w:proofErr w:type="spellStart"/>
      <w:r w:rsidRPr="00BA4002">
        <w:rPr>
          <w:rFonts w:ascii="Book Antiqua" w:hAnsi="Book Antiqua"/>
          <w:i/>
          <w:color w:val="000000"/>
          <w:sz w:val="22"/>
          <w:szCs w:val="22"/>
        </w:rPr>
        <w:t>cum</w:t>
      </w:r>
      <w:proofErr w:type="spellEnd"/>
      <w:r w:rsidRPr="00BA4002">
        <w:rPr>
          <w:rFonts w:ascii="Book Antiqua" w:hAnsi="Book Antiqua"/>
          <w:i/>
          <w:color w:val="000000"/>
          <w:sz w:val="22"/>
          <w:szCs w:val="22"/>
        </w:rPr>
        <w:t xml:space="preserve"> Laude”</w:t>
      </w:r>
      <w:r w:rsidRPr="00BA4002">
        <w:rPr>
          <w:rFonts w:ascii="Book Antiqua" w:hAnsi="Book Antiqua"/>
          <w:color w:val="000000"/>
          <w:sz w:val="22"/>
          <w:szCs w:val="22"/>
        </w:rPr>
        <w:t xml:space="preserve">; successivamente ha conseguito, nel Febbraio 2012, anche il Grado Accademico di Baccalaureato in Composizione.        </w:t>
      </w:r>
    </w:p>
    <w:p w:rsidR="00726445" w:rsidRPr="00BA4002" w:rsidRDefault="00726445" w:rsidP="00726445">
      <w:pPr>
        <w:pStyle w:val="Corpodeltesto21"/>
        <w:ind w:right="-1"/>
        <w:rPr>
          <w:rFonts w:ascii="Book Antiqua" w:hAnsi="Book Antiqua"/>
          <w:color w:val="000000"/>
          <w:sz w:val="22"/>
          <w:szCs w:val="22"/>
        </w:rPr>
      </w:pPr>
    </w:p>
    <w:p w:rsidR="00726445" w:rsidRPr="00BA4002" w:rsidRDefault="00726445" w:rsidP="00726445">
      <w:pPr>
        <w:pStyle w:val="Corpodeltesto21"/>
        <w:ind w:right="-1"/>
        <w:rPr>
          <w:rFonts w:ascii="Book Antiqua" w:hAnsi="Book Antiqua"/>
          <w:color w:val="000000"/>
          <w:sz w:val="22"/>
          <w:szCs w:val="22"/>
        </w:rPr>
      </w:pPr>
      <w:r w:rsidRPr="00BA4002">
        <w:rPr>
          <w:rFonts w:ascii="Book Antiqua" w:hAnsi="Book Antiqua"/>
          <w:color w:val="000000"/>
          <w:sz w:val="22"/>
          <w:szCs w:val="22"/>
        </w:rPr>
        <w:t xml:space="preserve">Il 29 Settembre 2015 ha conseguito presso il Conservatorio “L. Cherubini” di Firenze il Diploma Accademico di II Livello in Composizione con la votazione di 110/110 sotto la guida di R. </w:t>
      </w:r>
      <w:proofErr w:type="spellStart"/>
      <w:r w:rsidRPr="00BA4002">
        <w:rPr>
          <w:rFonts w:ascii="Book Antiqua" w:hAnsi="Book Antiqua"/>
          <w:color w:val="000000"/>
          <w:sz w:val="22"/>
          <w:szCs w:val="22"/>
        </w:rPr>
        <w:t>Becheri</w:t>
      </w:r>
      <w:proofErr w:type="spellEnd"/>
      <w:r w:rsidRPr="00BA4002">
        <w:rPr>
          <w:rFonts w:ascii="Book Antiqua" w:hAnsi="Book Antiqua"/>
          <w:color w:val="000000"/>
          <w:sz w:val="22"/>
          <w:szCs w:val="22"/>
        </w:rPr>
        <w:t xml:space="preserve">. </w:t>
      </w:r>
    </w:p>
    <w:p w:rsidR="00726445" w:rsidRPr="00BA4002" w:rsidRDefault="00726445" w:rsidP="00726445">
      <w:pPr>
        <w:pStyle w:val="Corpodeltesto21"/>
        <w:ind w:right="-1"/>
        <w:rPr>
          <w:rFonts w:ascii="Book Antiqua" w:hAnsi="Book Antiqua"/>
          <w:color w:val="000000"/>
          <w:sz w:val="22"/>
          <w:szCs w:val="22"/>
        </w:rPr>
      </w:pPr>
    </w:p>
    <w:p w:rsidR="00726445" w:rsidRPr="00BA4002" w:rsidRDefault="00726445" w:rsidP="00726445">
      <w:pPr>
        <w:pStyle w:val="Corpodeltesto21"/>
        <w:ind w:right="-1"/>
        <w:rPr>
          <w:rFonts w:ascii="Book Antiqua" w:hAnsi="Book Antiqua"/>
          <w:color w:val="000000"/>
          <w:sz w:val="22"/>
          <w:szCs w:val="22"/>
        </w:rPr>
      </w:pPr>
      <w:r w:rsidRPr="00BA4002">
        <w:rPr>
          <w:rFonts w:ascii="Book Antiqua" w:hAnsi="Book Antiqua"/>
          <w:color w:val="000000"/>
          <w:sz w:val="22"/>
          <w:szCs w:val="22"/>
        </w:rPr>
        <w:t xml:space="preserve">Si è specializzato con insegnanti di livello internazionale come Olivier </w:t>
      </w:r>
      <w:proofErr w:type="spellStart"/>
      <w:r w:rsidRPr="00BA4002">
        <w:rPr>
          <w:rFonts w:ascii="Book Antiqua" w:hAnsi="Book Antiqua"/>
          <w:color w:val="000000"/>
          <w:sz w:val="22"/>
          <w:szCs w:val="22"/>
        </w:rPr>
        <w:t>Latry</w:t>
      </w:r>
      <w:proofErr w:type="spellEnd"/>
      <w:r w:rsidRPr="00BA4002">
        <w:rPr>
          <w:rFonts w:ascii="Book Antiqua" w:hAnsi="Book Antiqua"/>
          <w:color w:val="000000"/>
          <w:sz w:val="22"/>
          <w:szCs w:val="22"/>
        </w:rPr>
        <w:t xml:space="preserve">, </w:t>
      </w:r>
      <w:proofErr w:type="spellStart"/>
      <w:r w:rsidRPr="00BA4002">
        <w:rPr>
          <w:rFonts w:ascii="Book Antiqua" w:hAnsi="Book Antiqua"/>
          <w:color w:val="000000"/>
          <w:sz w:val="22"/>
          <w:szCs w:val="22"/>
        </w:rPr>
        <w:t>Ludger</w:t>
      </w:r>
      <w:proofErr w:type="spellEnd"/>
      <w:r w:rsidRPr="00BA4002">
        <w:rPr>
          <w:rFonts w:ascii="Book Antiqua" w:hAnsi="Book Antiqua"/>
          <w:color w:val="000000"/>
          <w:sz w:val="22"/>
          <w:szCs w:val="22"/>
        </w:rPr>
        <w:t xml:space="preserve"> </w:t>
      </w:r>
      <w:proofErr w:type="spellStart"/>
      <w:r w:rsidRPr="00BA4002">
        <w:rPr>
          <w:rFonts w:ascii="Book Antiqua" w:hAnsi="Book Antiqua"/>
          <w:color w:val="000000"/>
          <w:sz w:val="22"/>
          <w:szCs w:val="22"/>
        </w:rPr>
        <w:t>Lohmann</w:t>
      </w:r>
      <w:proofErr w:type="spellEnd"/>
      <w:r w:rsidRPr="00BA4002">
        <w:rPr>
          <w:rFonts w:ascii="Book Antiqua" w:hAnsi="Book Antiqua"/>
          <w:color w:val="000000"/>
          <w:sz w:val="22"/>
          <w:szCs w:val="22"/>
        </w:rPr>
        <w:t xml:space="preserve">, Gerhard </w:t>
      </w:r>
      <w:proofErr w:type="spellStart"/>
      <w:r w:rsidRPr="00BA4002">
        <w:rPr>
          <w:rFonts w:ascii="Book Antiqua" w:hAnsi="Book Antiqua"/>
          <w:color w:val="000000"/>
          <w:sz w:val="22"/>
          <w:szCs w:val="22"/>
        </w:rPr>
        <w:t>Gnann</w:t>
      </w:r>
      <w:proofErr w:type="spellEnd"/>
      <w:r w:rsidRPr="00BA4002">
        <w:rPr>
          <w:rFonts w:ascii="Book Antiqua" w:hAnsi="Book Antiqua"/>
          <w:color w:val="000000"/>
          <w:sz w:val="22"/>
          <w:szCs w:val="22"/>
        </w:rPr>
        <w:t xml:space="preserve">, Luca Scandali, </w:t>
      </w:r>
      <w:proofErr w:type="spellStart"/>
      <w:r w:rsidRPr="00BA4002">
        <w:rPr>
          <w:rFonts w:ascii="Book Antiqua" w:hAnsi="Book Antiqua"/>
          <w:color w:val="000000"/>
          <w:sz w:val="22"/>
          <w:szCs w:val="22"/>
        </w:rPr>
        <w:t>Guy</w:t>
      </w:r>
      <w:proofErr w:type="spellEnd"/>
      <w:r w:rsidRPr="00BA4002">
        <w:rPr>
          <w:rFonts w:ascii="Book Antiqua" w:hAnsi="Book Antiqua"/>
          <w:color w:val="000000"/>
          <w:sz w:val="22"/>
          <w:szCs w:val="22"/>
        </w:rPr>
        <w:t xml:space="preserve"> </w:t>
      </w:r>
      <w:proofErr w:type="spellStart"/>
      <w:r w:rsidRPr="00BA4002">
        <w:rPr>
          <w:rFonts w:ascii="Book Antiqua" w:hAnsi="Book Antiqua"/>
          <w:color w:val="000000"/>
          <w:sz w:val="22"/>
          <w:szCs w:val="22"/>
        </w:rPr>
        <w:t>Bovet</w:t>
      </w:r>
      <w:proofErr w:type="spellEnd"/>
      <w:r w:rsidRPr="00BA4002">
        <w:rPr>
          <w:rFonts w:ascii="Book Antiqua" w:hAnsi="Book Antiqua"/>
          <w:color w:val="000000"/>
          <w:sz w:val="22"/>
          <w:szCs w:val="22"/>
        </w:rPr>
        <w:t>.</w:t>
      </w:r>
    </w:p>
    <w:p w:rsidR="00726445" w:rsidRPr="00BA4002" w:rsidRDefault="00726445" w:rsidP="00726445">
      <w:pPr>
        <w:pStyle w:val="Corpodeltesto21"/>
        <w:ind w:right="-1"/>
        <w:rPr>
          <w:rFonts w:ascii="Book Antiqua" w:hAnsi="Book Antiqua"/>
          <w:color w:val="000000"/>
          <w:sz w:val="22"/>
          <w:szCs w:val="22"/>
        </w:rPr>
      </w:pPr>
    </w:p>
    <w:p w:rsidR="00726445" w:rsidRPr="00BA4002" w:rsidRDefault="00726445" w:rsidP="00726445">
      <w:pPr>
        <w:pStyle w:val="Corpodeltesto21"/>
        <w:ind w:right="-1"/>
        <w:rPr>
          <w:rFonts w:ascii="Book Antiqua" w:hAnsi="Book Antiqua"/>
          <w:color w:val="000000"/>
          <w:sz w:val="22"/>
          <w:szCs w:val="22"/>
        </w:rPr>
      </w:pPr>
      <w:r w:rsidRPr="00BA4002">
        <w:rPr>
          <w:rFonts w:ascii="Book Antiqua" w:hAnsi="Book Antiqua"/>
          <w:color w:val="000000"/>
          <w:sz w:val="22"/>
          <w:szCs w:val="22"/>
        </w:rPr>
        <w:t xml:space="preserve">Svolge una brillante e intensa attività concertistica in importanti festival in tutta Italia (Aosta, Asti, Arezzo, Arona, Assisi, Bergamo, Cuneo, Fiesole, Firenze, Fondi, Genova, Imperia, Limone Piemonte, Lucca, Modena, Pisa, Pordenone, Reggio Emilia, Torino, Trieste, Susa, Udine, Roma, Vicenza, Venezia ecc.) e </w:t>
      </w:r>
      <w:r w:rsidR="00E527A0" w:rsidRPr="00E527A0">
        <w:rPr>
          <w:rFonts w:ascii="Book Antiqua" w:hAnsi="Book Antiqua"/>
          <w:color w:val="000000"/>
          <w:sz w:val="22"/>
          <w:szCs w:val="22"/>
        </w:rPr>
        <w:t xml:space="preserve">in Francia (Marsiglia, </w:t>
      </w:r>
      <w:proofErr w:type="spellStart"/>
      <w:r w:rsidR="00E527A0" w:rsidRPr="00E527A0">
        <w:rPr>
          <w:rFonts w:ascii="Book Antiqua" w:hAnsi="Book Antiqua"/>
          <w:color w:val="000000"/>
          <w:sz w:val="22"/>
          <w:szCs w:val="22"/>
        </w:rPr>
        <w:t>Bouc</w:t>
      </w:r>
      <w:proofErr w:type="spellEnd"/>
      <w:r w:rsidR="00E527A0" w:rsidRPr="00E527A0">
        <w:rPr>
          <w:rFonts w:ascii="Book Antiqua" w:hAnsi="Book Antiqua"/>
          <w:color w:val="000000"/>
          <w:sz w:val="22"/>
          <w:szCs w:val="22"/>
        </w:rPr>
        <w:t xml:space="preserve"> Bel Air, </w:t>
      </w:r>
      <w:proofErr w:type="spellStart"/>
      <w:r w:rsidR="00E527A0" w:rsidRPr="00E527A0">
        <w:rPr>
          <w:rFonts w:ascii="Book Antiqua" w:hAnsi="Book Antiqua"/>
          <w:color w:val="000000"/>
          <w:sz w:val="22"/>
          <w:szCs w:val="22"/>
        </w:rPr>
        <w:t>Solliès</w:t>
      </w:r>
      <w:proofErr w:type="spellEnd"/>
      <w:r w:rsidR="00E527A0" w:rsidRPr="00E527A0">
        <w:rPr>
          <w:rFonts w:ascii="Book Antiqua" w:hAnsi="Book Antiqua"/>
          <w:color w:val="000000"/>
          <w:sz w:val="22"/>
          <w:szCs w:val="22"/>
        </w:rPr>
        <w:t xml:space="preserve"> </w:t>
      </w:r>
      <w:proofErr w:type="spellStart"/>
      <w:r w:rsidR="00E527A0" w:rsidRPr="00E527A0">
        <w:rPr>
          <w:rFonts w:ascii="Book Antiqua" w:hAnsi="Book Antiqua"/>
          <w:color w:val="000000"/>
          <w:sz w:val="22"/>
          <w:szCs w:val="22"/>
        </w:rPr>
        <w:t>Toucas</w:t>
      </w:r>
      <w:proofErr w:type="spellEnd"/>
      <w:r w:rsidR="00E527A0" w:rsidRPr="00E527A0">
        <w:rPr>
          <w:rFonts w:ascii="Book Antiqua" w:hAnsi="Book Antiqua"/>
          <w:color w:val="000000"/>
          <w:sz w:val="22"/>
          <w:szCs w:val="22"/>
        </w:rPr>
        <w:t xml:space="preserve">, </w:t>
      </w:r>
      <w:proofErr w:type="spellStart"/>
      <w:r w:rsidR="00E527A0" w:rsidRPr="00E527A0">
        <w:rPr>
          <w:rFonts w:ascii="Book Antiqua" w:hAnsi="Book Antiqua"/>
          <w:color w:val="000000"/>
          <w:sz w:val="22"/>
          <w:szCs w:val="22"/>
        </w:rPr>
        <w:t>Aix</w:t>
      </w:r>
      <w:proofErr w:type="spellEnd"/>
      <w:r w:rsidR="00E527A0" w:rsidRPr="00E527A0">
        <w:rPr>
          <w:rFonts w:ascii="Book Antiqua" w:hAnsi="Book Antiqua"/>
          <w:color w:val="000000"/>
          <w:sz w:val="22"/>
          <w:szCs w:val="22"/>
        </w:rPr>
        <w:t xml:space="preserve"> en Provence), Bulgaria (Varna), Danimarca (Esbjerg, </w:t>
      </w:r>
      <w:proofErr w:type="spellStart"/>
      <w:r w:rsidR="00E527A0" w:rsidRPr="00E527A0">
        <w:rPr>
          <w:rFonts w:ascii="Book Antiqua" w:hAnsi="Book Antiqua"/>
          <w:color w:val="000000"/>
          <w:sz w:val="22"/>
          <w:szCs w:val="22"/>
        </w:rPr>
        <w:t>Herning</w:t>
      </w:r>
      <w:proofErr w:type="spellEnd"/>
      <w:r w:rsidR="00E527A0" w:rsidRPr="00E527A0">
        <w:rPr>
          <w:rFonts w:ascii="Book Antiqua" w:hAnsi="Book Antiqua"/>
          <w:color w:val="000000"/>
          <w:sz w:val="22"/>
          <w:szCs w:val="22"/>
        </w:rPr>
        <w:t>), Svizzera (</w:t>
      </w:r>
      <w:proofErr w:type="spellStart"/>
      <w:r w:rsidR="00E527A0" w:rsidRPr="00E527A0">
        <w:rPr>
          <w:rFonts w:ascii="Book Antiqua" w:hAnsi="Book Antiqua"/>
          <w:color w:val="000000"/>
          <w:sz w:val="22"/>
          <w:szCs w:val="22"/>
        </w:rPr>
        <w:t>Vallemaggia</w:t>
      </w:r>
      <w:proofErr w:type="spellEnd"/>
      <w:r w:rsidR="00E527A0" w:rsidRPr="00E527A0">
        <w:rPr>
          <w:rFonts w:ascii="Book Antiqua" w:hAnsi="Book Antiqua"/>
          <w:color w:val="000000"/>
          <w:sz w:val="22"/>
          <w:szCs w:val="22"/>
        </w:rPr>
        <w:t xml:space="preserve">), Germania (Stoccarda, </w:t>
      </w:r>
      <w:proofErr w:type="spellStart"/>
      <w:r w:rsidR="00E527A0" w:rsidRPr="00E527A0">
        <w:rPr>
          <w:rFonts w:ascii="Book Antiqua" w:hAnsi="Book Antiqua"/>
          <w:color w:val="000000"/>
          <w:sz w:val="22"/>
          <w:szCs w:val="22"/>
        </w:rPr>
        <w:t>Herford</w:t>
      </w:r>
      <w:proofErr w:type="spellEnd"/>
      <w:r w:rsidR="00E527A0" w:rsidRPr="00E527A0">
        <w:rPr>
          <w:rFonts w:ascii="Book Antiqua" w:hAnsi="Book Antiqua"/>
          <w:color w:val="000000"/>
          <w:sz w:val="22"/>
          <w:szCs w:val="22"/>
        </w:rPr>
        <w:t>), Cipro (Larnaca)</w:t>
      </w:r>
      <w:bookmarkStart w:id="0" w:name="_GoBack"/>
      <w:bookmarkEnd w:id="0"/>
      <w:r w:rsidR="00E527A0" w:rsidRPr="00E527A0">
        <w:rPr>
          <w:rFonts w:ascii="Book Antiqua" w:hAnsi="Book Antiqua"/>
          <w:color w:val="000000"/>
          <w:sz w:val="22"/>
          <w:szCs w:val="22"/>
        </w:rPr>
        <w:t xml:space="preserve">.                               </w:t>
      </w:r>
    </w:p>
    <w:p w:rsidR="00726445" w:rsidRPr="00BA4002" w:rsidRDefault="00726445" w:rsidP="00726445">
      <w:pPr>
        <w:pStyle w:val="Corpodeltesto21"/>
        <w:ind w:right="-1"/>
        <w:rPr>
          <w:rFonts w:ascii="Book Antiqua" w:hAnsi="Book Antiqua"/>
          <w:color w:val="000000"/>
          <w:sz w:val="22"/>
          <w:szCs w:val="22"/>
        </w:rPr>
      </w:pPr>
    </w:p>
    <w:p w:rsidR="00726445" w:rsidRPr="00BA4002" w:rsidRDefault="00726445" w:rsidP="00726445">
      <w:pPr>
        <w:pStyle w:val="Corpodeltesto21"/>
        <w:ind w:right="-1"/>
        <w:rPr>
          <w:rFonts w:ascii="Book Antiqua" w:hAnsi="Book Antiqua"/>
          <w:color w:val="000000"/>
          <w:sz w:val="22"/>
          <w:szCs w:val="22"/>
        </w:rPr>
      </w:pPr>
      <w:r w:rsidRPr="00BA4002">
        <w:rPr>
          <w:rFonts w:ascii="Book Antiqua" w:hAnsi="Book Antiqua"/>
          <w:color w:val="000000"/>
          <w:sz w:val="22"/>
          <w:szCs w:val="22"/>
        </w:rPr>
        <w:t xml:space="preserve">Dal Settembre 2012 è direttore della Corale San Niccolò di Radda in Chianti (SI).                  </w:t>
      </w:r>
    </w:p>
    <w:p w:rsidR="00726445" w:rsidRDefault="00726445" w:rsidP="00726445">
      <w:pPr>
        <w:pStyle w:val="Corpodeltesto21"/>
        <w:ind w:right="-1"/>
        <w:rPr>
          <w:rFonts w:ascii="Book Antiqua" w:hAnsi="Book Antiqua"/>
          <w:color w:val="000000"/>
          <w:sz w:val="22"/>
          <w:szCs w:val="22"/>
        </w:rPr>
      </w:pPr>
      <w:r w:rsidRPr="00BA4002">
        <w:rPr>
          <w:rFonts w:ascii="Book Antiqua" w:hAnsi="Book Antiqua"/>
          <w:color w:val="000000"/>
          <w:sz w:val="22"/>
          <w:szCs w:val="22"/>
        </w:rPr>
        <w:t xml:space="preserve">E’ direttore artistico del Festival </w:t>
      </w:r>
      <w:r>
        <w:rPr>
          <w:rFonts w:ascii="Book Antiqua" w:hAnsi="Book Antiqua"/>
          <w:color w:val="000000"/>
          <w:sz w:val="22"/>
          <w:szCs w:val="22"/>
        </w:rPr>
        <w:t xml:space="preserve">Organistico Internazionale </w:t>
      </w:r>
      <w:r w:rsidRPr="00BA4002">
        <w:rPr>
          <w:rFonts w:ascii="Book Antiqua" w:hAnsi="Book Antiqua"/>
          <w:i/>
          <w:color w:val="000000"/>
          <w:sz w:val="22"/>
          <w:szCs w:val="22"/>
        </w:rPr>
        <w:t>“</w:t>
      </w:r>
      <w:proofErr w:type="spellStart"/>
      <w:r w:rsidRPr="00BA4002">
        <w:rPr>
          <w:rFonts w:ascii="Book Antiqua" w:hAnsi="Book Antiqua"/>
          <w:i/>
          <w:color w:val="000000"/>
          <w:sz w:val="22"/>
          <w:szCs w:val="22"/>
        </w:rPr>
        <w:t>Harmonia</w:t>
      </w:r>
      <w:proofErr w:type="spellEnd"/>
      <w:r w:rsidRPr="00BA4002">
        <w:rPr>
          <w:rFonts w:ascii="Book Antiqua" w:hAnsi="Book Antiqua"/>
          <w:i/>
          <w:color w:val="000000"/>
          <w:sz w:val="22"/>
          <w:szCs w:val="22"/>
        </w:rPr>
        <w:t xml:space="preserve"> </w:t>
      </w:r>
      <w:proofErr w:type="spellStart"/>
      <w:r w:rsidRPr="00BA4002">
        <w:rPr>
          <w:rFonts w:ascii="Book Antiqua" w:hAnsi="Book Antiqua"/>
          <w:i/>
          <w:color w:val="000000"/>
          <w:sz w:val="22"/>
          <w:szCs w:val="22"/>
        </w:rPr>
        <w:t>Sæculi</w:t>
      </w:r>
      <w:proofErr w:type="spellEnd"/>
      <w:r w:rsidRPr="00BA4002">
        <w:rPr>
          <w:rFonts w:ascii="Book Antiqua" w:hAnsi="Book Antiqua"/>
          <w:i/>
          <w:color w:val="000000"/>
          <w:sz w:val="22"/>
          <w:szCs w:val="22"/>
        </w:rPr>
        <w:t>”</w:t>
      </w:r>
      <w:r>
        <w:rPr>
          <w:rFonts w:ascii="Book Antiqua" w:hAnsi="Book Antiqua"/>
          <w:color w:val="000000"/>
          <w:sz w:val="22"/>
          <w:szCs w:val="22"/>
        </w:rPr>
        <w:t>.</w:t>
      </w:r>
    </w:p>
    <w:p w:rsidR="00726445" w:rsidRPr="00BA4002" w:rsidRDefault="00726445" w:rsidP="00726445">
      <w:pPr>
        <w:pStyle w:val="Corpodeltesto21"/>
        <w:ind w:right="-1"/>
        <w:rPr>
          <w:rFonts w:ascii="Book Antiqua" w:hAnsi="Book Antiqua"/>
          <w:color w:val="000000"/>
          <w:sz w:val="22"/>
          <w:szCs w:val="22"/>
        </w:rPr>
      </w:pPr>
    </w:p>
    <w:p w:rsidR="00726445" w:rsidRPr="00BA4002" w:rsidRDefault="00726445" w:rsidP="00726445">
      <w:pPr>
        <w:pStyle w:val="Corpodeltesto21"/>
        <w:ind w:right="-1"/>
        <w:rPr>
          <w:rFonts w:ascii="Book Antiqua" w:hAnsi="Book Antiqua"/>
          <w:color w:val="000000"/>
          <w:sz w:val="22"/>
          <w:szCs w:val="22"/>
        </w:rPr>
      </w:pPr>
      <w:r w:rsidRPr="00BA4002">
        <w:rPr>
          <w:rFonts w:ascii="Book Antiqua" w:hAnsi="Book Antiqua"/>
          <w:color w:val="000000"/>
          <w:sz w:val="22"/>
          <w:szCs w:val="22"/>
        </w:rPr>
        <w:t>Nel Novembre 2012 è stato nominato dall’Opera di Santa Maria del Fiore, Primo Organista della Cattedrale di Firenze e Organista della Cappella Musicale della Cattedrale di Firenze; inoltre svolge, per la Cappella Musicale, il ruolo di Pianista Accompagnatore e preparatore musicale dei cantori.</w:t>
      </w:r>
    </w:p>
    <w:p w:rsidR="00726445" w:rsidRPr="00BA4002" w:rsidRDefault="00726445" w:rsidP="00726445">
      <w:pPr>
        <w:pStyle w:val="Corpodeltesto21"/>
        <w:ind w:right="-1"/>
        <w:rPr>
          <w:rFonts w:ascii="Book Antiqua" w:hAnsi="Book Antiqua"/>
          <w:color w:val="000000"/>
          <w:sz w:val="22"/>
          <w:szCs w:val="22"/>
        </w:rPr>
      </w:pPr>
    </w:p>
    <w:p w:rsidR="00726445" w:rsidRPr="00BA4002" w:rsidRDefault="00726445" w:rsidP="00726445">
      <w:pPr>
        <w:pStyle w:val="Corpodeltesto21"/>
        <w:ind w:right="-1"/>
        <w:rPr>
          <w:rFonts w:ascii="Book Antiqua" w:hAnsi="Book Antiqua"/>
          <w:color w:val="000000"/>
          <w:sz w:val="22"/>
          <w:szCs w:val="22"/>
        </w:rPr>
      </w:pPr>
      <w:r>
        <w:rPr>
          <w:rFonts w:ascii="Book Antiqua" w:hAnsi="Book Antiqua"/>
          <w:color w:val="000000"/>
          <w:sz w:val="22"/>
          <w:szCs w:val="22"/>
        </w:rPr>
        <w:t xml:space="preserve">Collabora </w:t>
      </w:r>
      <w:r w:rsidRPr="00BA4002">
        <w:rPr>
          <w:rFonts w:ascii="Book Antiqua" w:hAnsi="Book Antiqua"/>
          <w:color w:val="000000"/>
          <w:sz w:val="22"/>
          <w:szCs w:val="22"/>
        </w:rPr>
        <w:t>con importanti enti musicali quali Maggio Musicale Fiorentino, Fondazione Guido d’Arezzo, Fondazione Domenico Bartolucci.</w:t>
      </w:r>
    </w:p>
    <w:p w:rsidR="00726445" w:rsidRPr="00BA4002" w:rsidRDefault="00726445" w:rsidP="00726445">
      <w:pPr>
        <w:pStyle w:val="Corpodeltesto21"/>
        <w:ind w:right="-1"/>
        <w:rPr>
          <w:rFonts w:ascii="Book Antiqua" w:hAnsi="Book Antiqua"/>
          <w:color w:val="000000"/>
          <w:sz w:val="22"/>
          <w:szCs w:val="22"/>
        </w:rPr>
      </w:pPr>
    </w:p>
    <w:p w:rsidR="00726445" w:rsidRPr="00BA4002" w:rsidRDefault="00726445" w:rsidP="00726445">
      <w:pPr>
        <w:pStyle w:val="Corpodeltesto21"/>
        <w:ind w:right="-1"/>
        <w:rPr>
          <w:rFonts w:ascii="Book Antiqua" w:hAnsi="Book Antiqua"/>
          <w:color w:val="000000"/>
          <w:sz w:val="22"/>
          <w:szCs w:val="22"/>
        </w:rPr>
      </w:pPr>
      <w:r w:rsidRPr="00BA4002">
        <w:rPr>
          <w:rFonts w:ascii="Book Antiqua" w:hAnsi="Book Antiqua"/>
          <w:color w:val="000000"/>
          <w:sz w:val="22"/>
          <w:szCs w:val="22"/>
        </w:rPr>
        <w:t xml:space="preserve">Nel Novembre 2015 è stato l’Organista del Convegno Ecclesiale Nazionale </w:t>
      </w:r>
      <w:r w:rsidRPr="00BA4002">
        <w:rPr>
          <w:rFonts w:ascii="Book Antiqua" w:hAnsi="Book Antiqua"/>
          <w:i/>
          <w:color w:val="000000"/>
          <w:sz w:val="22"/>
          <w:szCs w:val="22"/>
        </w:rPr>
        <w:t>“Firenze 2015”</w:t>
      </w:r>
      <w:r w:rsidRPr="00BA4002">
        <w:rPr>
          <w:rFonts w:ascii="Book Antiqua" w:hAnsi="Book Antiqua"/>
          <w:color w:val="000000"/>
          <w:sz w:val="22"/>
          <w:szCs w:val="22"/>
        </w:rPr>
        <w:t xml:space="preserve"> suonando, inoltre, durante la visita di Sua Santità Papa Francesco alla città di Firenze sia nella Cattedrale di Santa Maria del Fiore che durante la Celebrazione Eucaristica, trasmessa in diretta mondovisione da RaiUno e dal Centro Televisivo Vaticano, presso lo Stadio “A. Franchi” insieme all’Orchestra e al Coro del Maggio Musicale Fiorentino.</w:t>
      </w:r>
    </w:p>
    <w:p w:rsidR="00726445" w:rsidRPr="00BA4002" w:rsidRDefault="00726445" w:rsidP="00726445">
      <w:pPr>
        <w:pStyle w:val="Corpodeltesto21"/>
        <w:ind w:right="-1"/>
        <w:rPr>
          <w:rFonts w:ascii="Book Antiqua" w:hAnsi="Book Antiqua"/>
          <w:color w:val="000000"/>
          <w:sz w:val="22"/>
          <w:szCs w:val="22"/>
        </w:rPr>
      </w:pPr>
    </w:p>
    <w:p w:rsidR="00726445" w:rsidRPr="00BA4002" w:rsidRDefault="00726445" w:rsidP="00726445">
      <w:pPr>
        <w:pStyle w:val="Corpodeltesto21"/>
        <w:ind w:right="-1"/>
        <w:rPr>
          <w:rFonts w:ascii="Book Antiqua" w:hAnsi="Book Antiqua"/>
          <w:color w:val="000000"/>
          <w:sz w:val="22"/>
          <w:szCs w:val="22"/>
        </w:rPr>
      </w:pPr>
      <w:r w:rsidRPr="00BA4002">
        <w:rPr>
          <w:rFonts w:ascii="Book Antiqua" w:hAnsi="Book Antiqua"/>
          <w:color w:val="000000"/>
          <w:sz w:val="22"/>
          <w:szCs w:val="22"/>
        </w:rPr>
        <w:t xml:space="preserve">Come compositore ha all’attivo opere vocali e strumentali tra le quali: </w:t>
      </w:r>
      <w:r w:rsidRPr="00BA4002">
        <w:rPr>
          <w:rFonts w:ascii="Book Antiqua" w:hAnsi="Book Antiqua"/>
          <w:i/>
          <w:color w:val="000000"/>
          <w:sz w:val="22"/>
          <w:szCs w:val="22"/>
        </w:rPr>
        <w:t>“Il Fiore di Maria”</w:t>
      </w:r>
      <w:r w:rsidRPr="00BA4002">
        <w:rPr>
          <w:rFonts w:ascii="Book Antiqua" w:hAnsi="Book Antiqua"/>
          <w:color w:val="000000"/>
          <w:sz w:val="22"/>
          <w:szCs w:val="22"/>
        </w:rPr>
        <w:t xml:space="preserve">, cantata per la Cattedrale di Firenze per soli, coro, organo e orchestra e </w:t>
      </w:r>
      <w:r w:rsidRPr="00BA4002">
        <w:rPr>
          <w:rFonts w:ascii="Book Antiqua" w:hAnsi="Book Antiqua"/>
          <w:i/>
          <w:color w:val="000000"/>
          <w:sz w:val="22"/>
          <w:szCs w:val="22"/>
        </w:rPr>
        <w:t>“Concerto”</w:t>
      </w:r>
      <w:r w:rsidRPr="00BA4002">
        <w:rPr>
          <w:rFonts w:ascii="Book Antiqua" w:hAnsi="Book Antiqua"/>
          <w:color w:val="000000"/>
          <w:sz w:val="22"/>
          <w:szCs w:val="22"/>
        </w:rPr>
        <w:t xml:space="preserve"> per Organo e Orchestra; quest’ultimo è stato eseguito il 27 Settembre 2015 p</w:t>
      </w:r>
      <w:r>
        <w:rPr>
          <w:rFonts w:ascii="Book Antiqua" w:hAnsi="Book Antiqua"/>
          <w:color w:val="000000"/>
          <w:sz w:val="22"/>
          <w:szCs w:val="22"/>
        </w:rPr>
        <w:t xml:space="preserve">resso la Sala del Buonumore di </w:t>
      </w:r>
      <w:r w:rsidRPr="00BA4002">
        <w:rPr>
          <w:rFonts w:ascii="Book Antiqua" w:hAnsi="Book Antiqua"/>
          <w:color w:val="000000"/>
          <w:sz w:val="22"/>
          <w:szCs w:val="22"/>
        </w:rPr>
        <w:t>Firenze diretto dal M° Enrico Lombardi con la partecipazione dell’Orchestra del Carmine.</w:t>
      </w:r>
    </w:p>
    <w:p w:rsidR="00726445" w:rsidRPr="00BA4002" w:rsidRDefault="00726445" w:rsidP="00726445">
      <w:pPr>
        <w:pStyle w:val="Corpodeltesto21"/>
        <w:ind w:right="-1"/>
        <w:rPr>
          <w:rFonts w:ascii="Book Antiqua" w:hAnsi="Book Antiqua"/>
          <w:color w:val="000000"/>
          <w:sz w:val="22"/>
          <w:szCs w:val="22"/>
        </w:rPr>
      </w:pPr>
    </w:p>
    <w:p w:rsidR="00726445" w:rsidRPr="00BA4002" w:rsidRDefault="00726445" w:rsidP="00726445">
      <w:pPr>
        <w:pStyle w:val="Corpodeltesto21"/>
        <w:ind w:right="-1"/>
        <w:rPr>
          <w:rFonts w:ascii="Book Antiqua" w:hAnsi="Book Antiqua"/>
          <w:color w:val="000000"/>
          <w:sz w:val="22"/>
          <w:szCs w:val="22"/>
        </w:rPr>
      </w:pPr>
      <w:r w:rsidRPr="00BA4002">
        <w:rPr>
          <w:rFonts w:ascii="Book Antiqua" w:hAnsi="Book Antiqua"/>
          <w:color w:val="000000"/>
          <w:sz w:val="22"/>
          <w:szCs w:val="22"/>
        </w:rPr>
        <w:t>E’ docente di Solfeggio, Pianoforte, Armonia, Organo e Canto Corale presso l</w:t>
      </w:r>
      <w:r>
        <w:rPr>
          <w:rFonts w:ascii="Book Antiqua" w:hAnsi="Book Antiqua"/>
          <w:color w:val="000000"/>
          <w:sz w:val="22"/>
          <w:szCs w:val="22"/>
        </w:rPr>
        <w:t xml:space="preserve">’Accademia Musicale Valdarnese </w:t>
      </w:r>
      <w:r w:rsidRPr="00BA4002">
        <w:rPr>
          <w:rFonts w:ascii="Book Antiqua" w:hAnsi="Book Antiqua"/>
          <w:color w:val="000000"/>
          <w:sz w:val="22"/>
          <w:szCs w:val="22"/>
        </w:rPr>
        <w:t xml:space="preserve">e presso l’Istituto Diocesano di Musica Sacra di Fiesole.    </w:t>
      </w:r>
    </w:p>
    <w:p w:rsidR="00726445" w:rsidRPr="00BA4002" w:rsidRDefault="00726445" w:rsidP="00726445">
      <w:pPr>
        <w:pStyle w:val="Corpodeltesto21"/>
        <w:ind w:right="-1"/>
        <w:rPr>
          <w:rFonts w:ascii="Book Antiqua" w:hAnsi="Book Antiqua"/>
          <w:color w:val="000000"/>
          <w:sz w:val="22"/>
          <w:szCs w:val="22"/>
        </w:rPr>
      </w:pPr>
    </w:p>
    <w:p w:rsidR="00726445" w:rsidRPr="00BA4002" w:rsidRDefault="00726445" w:rsidP="00726445">
      <w:pPr>
        <w:pStyle w:val="Corpodeltesto21"/>
        <w:ind w:right="-1"/>
        <w:rPr>
          <w:rFonts w:ascii="Book Antiqua" w:hAnsi="Book Antiqua"/>
          <w:sz w:val="22"/>
          <w:szCs w:val="22"/>
        </w:rPr>
      </w:pPr>
      <w:r w:rsidRPr="00BA4002">
        <w:rPr>
          <w:rFonts w:ascii="Book Antiqua" w:hAnsi="Book Antiqua"/>
          <w:color w:val="000000"/>
          <w:sz w:val="22"/>
          <w:szCs w:val="22"/>
        </w:rPr>
        <w:t>Dall'Ottobre 2015 è Docente di Teoria e Solfeggio presso la Scuola di Musica di Fiesole.</w:t>
      </w:r>
    </w:p>
    <w:p w:rsidR="00E20590" w:rsidRDefault="00E527A0" w:rsidP="00726445">
      <w:pPr>
        <w:pStyle w:val="Corpodeltesto21"/>
        <w:ind w:right="-1"/>
        <w:rPr>
          <w:rFonts w:ascii="Book Antiqua" w:hAnsi="Book Antiqua"/>
        </w:rPr>
      </w:pPr>
      <w:hyperlink r:id="rId5" w:history="1">
        <w:r w:rsidR="00F441A2" w:rsidRPr="00977027">
          <w:rPr>
            <w:rStyle w:val="Collegamentoipertestuale"/>
            <w:rFonts w:ascii="Georgia" w:hAnsi="Georgia"/>
            <w:sz w:val="22"/>
            <w:szCs w:val="22"/>
          </w:rPr>
          <w:t>www.danieledori.com</w:t>
        </w:r>
      </w:hyperlink>
    </w:p>
    <w:sectPr w:rsidR="00E20590" w:rsidSect="00287E0A">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69"/>
    <w:rsid w:val="0000622C"/>
    <w:rsid w:val="00025FE6"/>
    <w:rsid w:val="0013178B"/>
    <w:rsid w:val="00180A20"/>
    <w:rsid w:val="001C6231"/>
    <w:rsid w:val="001D082E"/>
    <w:rsid w:val="001E227C"/>
    <w:rsid w:val="00212236"/>
    <w:rsid w:val="00272A67"/>
    <w:rsid w:val="00287E0A"/>
    <w:rsid w:val="00335B74"/>
    <w:rsid w:val="00342ED3"/>
    <w:rsid w:val="00386D9C"/>
    <w:rsid w:val="00387D6B"/>
    <w:rsid w:val="003959C4"/>
    <w:rsid w:val="003B6097"/>
    <w:rsid w:val="003C52BD"/>
    <w:rsid w:val="003C79FD"/>
    <w:rsid w:val="003E0812"/>
    <w:rsid w:val="0043082E"/>
    <w:rsid w:val="004458BD"/>
    <w:rsid w:val="00465110"/>
    <w:rsid w:val="00475E69"/>
    <w:rsid w:val="004C1697"/>
    <w:rsid w:val="004D2B72"/>
    <w:rsid w:val="004D381A"/>
    <w:rsid w:val="004E71E6"/>
    <w:rsid w:val="0051069F"/>
    <w:rsid w:val="00515B68"/>
    <w:rsid w:val="005B00F4"/>
    <w:rsid w:val="005C6693"/>
    <w:rsid w:val="00612B3A"/>
    <w:rsid w:val="0062152A"/>
    <w:rsid w:val="00625A93"/>
    <w:rsid w:val="00634C9C"/>
    <w:rsid w:val="00663D8F"/>
    <w:rsid w:val="006B46C6"/>
    <w:rsid w:val="006C4832"/>
    <w:rsid w:val="007242C7"/>
    <w:rsid w:val="00726445"/>
    <w:rsid w:val="007423D9"/>
    <w:rsid w:val="007617AA"/>
    <w:rsid w:val="007832D9"/>
    <w:rsid w:val="007957F4"/>
    <w:rsid w:val="007C0D7C"/>
    <w:rsid w:val="007C41C4"/>
    <w:rsid w:val="00810DE6"/>
    <w:rsid w:val="0081199D"/>
    <w:rsid w:val="00872053"/>
    <w:rsid w:val="008D4AFE"/>
    <w:rsid w:val="00901D71"/>
    <w:rsid w:val="0096390B"/>
    <w:rsid w:val="00971F8B"/>
    <w:rsid w:val="009F1AE9"/>
    <w:rsid w:val="00A03D91"/>
    <w:rsid w:val="00A2527B"/>
    <w:rsid w:val="00A35115"/>
    <w:rsid w:val="00A53E78"/>
    <w:rsid w:val="00A66900"/>
    <w:rsid w:val="00AC3721"/>
    <w:rsid w:val="00B10C0B"/>
    <w:rsid w:val="00B1323F"/>
    <w:rsid w:val="00B5031E"/>
    <w:rsid w:val="00B564E8"/>
    <w:rsid w:val="00B7563B"/>
    <w:rsid w:val="00B92445"/>
    <w:rsid w:val="00B92856"/>
    <w:rsid w:val="00BA316C"/>
    <w:rsid w:val="00BB2C58"/>
    <w:rsid w:val="00BD6CFF"/>
    <w:rsid w:val="00BE4AB4"/>
    <w:rsid w:val="00C96230"/>
    <w:rsid w:val="00CA307C"/>
    <w:rsid w:val="00CA4652"/>
    <w:rsid w:val="00CA7553"/>
    <w:rsid w:val="00CC5207"/>
    <w:rsid w:val="00CD7560"/>
    <w:rsid w:val="00D12AC3"/>
    <w:rsid w:val="00D26843"/>
    <w:rsid w:val="00D50BEE"/>
    <w:rsid w:val="00D87B23"/>
    <w:rsid w:val="00E20590"/>
    <w:rsid w:val="00E31698"/>
    <w:rsid w:val="00E46522"/>
    <w:rsid w:val="00E527A0"/>
    <w:rsid w:val="00E75076"/>
    <w:rsid w:val="00E76DAD"/>
    <w:rsid w:val="00E91156"/>
    <w:rsid w:val="00EC3879"/>
    <w:rsid w:val="00ED4794"/>
    <w:rsid w:val="00EE6878"/>
    <w:rsid w:val="00F351B3"/>
    <w:rsid w:val="00F441A2"/>
    <w:rsid w:val="00F564FA"/>
    <w:rsid w:val="00F64164"/>
    <w:rsid w:val="00F832BA"/>
    <w:rsid w:val="00F94468"/>
    <w:rsid w:val="00FB0699"/>
    <w:rsid w:val="00FD78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2C872-02F0-488C-AFBF-85E91D19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5E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475E69"/>
    <w:pPr>
      <w:overflowPunct w:val="0"/>
      <w:autoSpaceDE w:val="0"/>
      <w:autoSpaceDN w:val="0"/>
      <w:adjustRightInd w:val="0"/>
      <w:spacing w:after="0" w:line="240" w:lineRule="auto"/>
      <w:ind w:right="226"/>
      <w:jc w:val="both"/>
    </w:pPr>
    <w:rPr>
      <w:rFonts w:ascii="Times New Roman" w:eastAsia="Times New Roman" w:hAnsi="Times New Roman" w:cs="Times New Roman"/>
      <w:sz w:val="24"/>
      <w:szCs w:val="20"/>
      <w:lang w:eastAsia="it-IT"/>
    </w:rPr>
  </w:style>
  <w:style w:type="paragraph" w:styleId="NormaleWeb">
    <w:name w:val="Normal (Web)"/>
    <w:basedOn w:val="Normale"/>
    <w:uiPriority w:val="99"/>
    <w:unhideWhenUsed/>
    <w:rsid w:val="001317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3178B"/>
    <w:rPr>
      <w:color w:val="0000FF"/>
      <w:u w:val="single"/>
    </w:rPr>
  </w:style>
  <w:style w:type="character" w:customStyle="1" w:styleId="apple-converted-space">
    <w:name w:val="apple-converted-space"/>
    <w:basedOn w:val="Carpredefinitoparagrafo"/>
    <w:rsid w:val="00B5031E"/>
  </w:style>
  <w:style w:type="paragraph" w:styleId="Testofumetto">
    <w:name w:val="Balloon Text"/>
    <w:basedOn w:val="Normale"/>
    <w:link w:val="TestofumettoCarattere"/>
    <w:uiPriority w:val="99"/>
    <w:semiHidden/>
    <w:unhideWhenUsed/>
    <w:rsid w:val="003C52B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52BD"/>
    <w:rPr>
      <w:rFonts w:ascii="Segoe UI" w:hAnsi="Segoe UI" w:cs="Segoe UI"/>
      <w:sz w:val="18"/>
      <w:szCs w:val="18"/>
    </w:rPr>
  </w:style>
  <w:style w:type="paragraph" w:customStyle="1" w:styleId="corpo">
    <w:name w:val="corpo"/>
    <w:basedOn w:val="Normale"/>
    <w:rsid w:val="00E2059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3531">
      <w:bodyDiv w:val="1"/>
      <w:marLeft w:val="0"/>
      <w:marRight w:val="0"/>
      <w:marTop w:val="0"/>
      <w:marBottom w:val="0"/>
      <w:divBdr>
        <w:top w:val="none" w:sz="0" w:space="0" w:color="auto"/>
        <w:left w:val="none" w:sz="0" w:space="0" w:color="auto"/>
        <w:bottom w:val="none" w:sz="0" w:space="0" w:color="auto"/>
        <w:right w:val="none" w:sz="0" w:space="0" w:color="auto"/>
      </w:divBdr>
      <w:divsChild>
        <w:div w:id="778065197">
          <w:marLeft w:val="0"/>
          <w:marRight w:val="0"/>
          <w:marTop w:val="0"/>
          <w:marBottom w:val="0"/>
          <w:divBdr>
            <w:top w:val="none" w:sz="0" w:space="0" w:color="auto"/>
            <w:left w:val="none" w:sz="0" w:space="0" w:color="auto"/>
            <w:bottom w:val="none" w:sz="0" w:space="0" w:color="auto"/>
            <w:right w:val="none" w:sz="0" w:space="0" w:color="auto"/>
          </w:divBdr>
        </w:div>
        <w:div w:id="1056472912">
          <w:marLeft w:val="0"/>
          <w:marRight w:val="0"/>
          <w:marTop w:val="0"/>
          <w:marBottom w:val="0"/>
          <w:divBdr>
            <w:top w:val="none" w:sz="0" w:space="0" w:color="auto"/>
            <w:left w:val="none" w:sz="0" w:space="0" w:color="auto"/>
            <w:bottom w:val="none" w:sz="0" w:space="0" w:color="auto"/>
            <w:right w:val="none" w:sz="0" w:space="0" w:color="auto"/>
          </w:divBdr>
        </w:div>
        <w:div w:id="1378627135">
          <w:marLeft w:val="0"/>
          <w:marRight w:val="0"/>
          <w:marTop w:val="0"/>
          <w:marBottom w:val="0"/>
          <w:divBdr>
            <w:top w:val="none" w:sz="0" w:space="0" w:color="auto"/>
            <w:left w:val="none" w:sz="0" w:space="0" w:color="auto"/>
            <w:bottom w:val="none" w:sz="0" w:space="0" w:color="auto"/>
            <w:right w:val="none" w:sz="0" w:space="0" w:color="auto"/>
          </w:divBdr>
        </w:div>
        <w:div w:id="1330671227">
          <w:marLeft w:val="0"/>
          <w:marRight w:val="0"/>
          <w:marTop w:val="0"/>
          <w:marBottom w:val="0"/>
          <w:divBdr>
            <w:top w:val="none" w:sz="0" w:space="0" w:color="auto"/>
            <w:left w:val="none" w:sz="0" w:space="0" w:color="auto"/>
            <w:bottom w:val="none" w:sz="0" w:space="0" w:color="auto"/>
            <w:right w:val="none" w:sz="0" w:space="0" w:color="auto"/>
          </w:divBdr>
        </w:div>
        <w:div w:id="535238884">
          <w:marLeft w:val="0"/>
          <w:marRight w:val="0"/>
          <w:marTop w:val="0"/>
          <w:marBottom w:val="0"/>
          <w:divBdr>
            <w:top w:val="none" w:sz="0" w:space="0" w:color="auto"/>
            <w:left w:val="none" w:sz="0" w:space="0" w:color="auto"/>
            <w:bottom w:val="none" w:sz="0" w:space="0" w:color="auto"/>
            <w:right w:val="none" w:sz="0" w:space="0" w:color="auto"/>
          </w:divBdr>
        </w:div>
        <w:div w:id="38556004">
          <w:marLeft w:val="0"/>
          <w:marRight w:val="0"/>
          <w:marTop w:val="0"/>
          <w:marBottom w:val="0"/>
          <w:divBdr>
            <w:top w:val="none" w:sz="0" w:space="0" w:color="auto"/>
            <w:left w:val="none" w:sz="0" w:space="0" w:color="auto"/>
            <w:bottom w:val="none" w:sz="0" w:space="0" w:color="auto"/>
            <w:right w:val="none" w:sz="0" w:space="0" w:color="auto"/>
          </w:divBdr>
        </w:div>
        <w:div w:id="411006291">
          <w:marLeft w:val="0"/>
          <w:marRight w:val="0"/>
          <w:marTop w:val="0"/>
          <w:marBottom w:val="0"/>
          <w:divBdr>
            <w:top w:val="none" w:sz="0" w:space="0" w:color="auto"/>
            <w:left w:val="none" w:sz="0" w:space="0" w:color="auto"/>
            <w:bottom w:val="none" w:sz="0" w:space="0" w:color="auto"/>
            <w:right w:val="none" w:sz="0" w:space="0" w:color="auto"/>
          </w:divBdr>
        </w:div>
        <w:div w:id="543176860">
          <w:marLeft w:val="0"/>
          <w:marRight w:val="0"/>
          <w:marTop w:val="0"/>
          <w:marBottom w:val="0"/>
          <w:divBdr>
            <w:top w:val="none" w:sz="0" w:space="0" w:color="auto"/>
            <w:left w:val="none" w:sz="0" w:space="0" w:color="auto"/>
            <w:bottom w:val="none" w:sz="0" w:space="0" w:color="auto"/>
            <w:right w:val="none" w:sz="0" w:space="0" w:color="auto"/>
          </w:divBdr>
        </w:div>
        <w:div w:id="1483621333">
          <w:marLeft w:val="0"/>
          <w:marRight w:val="0"/>
          <w:marTop w:val="0"/>
          <w:marBottom w:val="0"/>
          <w:divBdr>
            <w:top w:val="none" w:sz="0" w:space="0" w:color="auto"/>
            <w:left w:val="none" w:sz="0" w:space="0" w:color="auto"/>
            <w:bottom w:val="none" w:sz="0" w:space="0" w:color="auto"/>
            <w:right w:val="none" w:sz="0" w:space="0" w:color="auto"/>
          </w:divBdr>
        </w:div>
        <w:div w:id="1752193564">
          <w:marLeft w:val="0"/>
          <w:marRight w:val="0"/>
          <w:marTop w:val="0"/>
          <w:marBottom w:val="0"/>
          <w:divBdr>
            <w:top w:val="none" w:sz="0" w:space="0" w:color="auto"/>
            <w:left w:val="none" w:sz="0" w:space="0" w:color="auto"/>
            <w:bottom w:val="none" w:sz="0" w:space="0" w:color="auto"/>
            <w:right w:val="none" w:sz="0" w:space="0" w:color="auto"/>
          </w:divBdr>
        </w:div>
      </w:divsChild>
    </w:div>
    <w:div w:id="575213751">
      <w:bodyDiv w:val="1"/>
      <w:marLeft w:val="0"/>
      <w:marRight w:val="0"/>
      <w:marTop w:val="0"/>
      <w:marBottom w:val="0"/>
      <w:divBdr>
        <w:top w:val="none" w:sz="0" w:space="0" w:color="auto"/>
        <w:left w:val="none" w:sz="0" w:space="0" w:color="auto"/>
        <w:bottom w:val="none" w:sz="0" w:space="0" w:color="auto"/>
        <w:right w:val="none" w:sz="0" w:space="0" w:color="auto"/>
      </w:divBdr>
    </w:div>
    <w:div w:id="1272401255">
      <w:bodyDiv w:val="1"/>
      <w:marLeft w:val="0"/>
      <w:marRight w:val="0"/>
      <w:marTop w:val="0"/>
      <w:marBottom w:val="0"/>
      <w:divBdr>
        <w:top w:val="none" w:sz="0" w:space="0" w:color="auto"/>
        <w:left w:val="none" w:sz="0" w:space="0" w:color="auto"/>
        <w:bottom w:val="none" w:sz="0" w:space="0" w:color="auto"/>
        <w:right w:val="none" w:sz="0" w:space="0" w:color="auto"/>
      </w:divBdr>
    </w:div>
    <w:div w:id="1316647619">
      <w:bodyDiv w:val="1"/>
      <w:marLeft w:val="0"/>
      <w:marRight w:val="0"/>
      <w:marTop w:val="0"/>
      <w:marBottom w:val="0"/>
      <w:divBdr>
        <w:top w:val="none" w:sz="0" w:space="0" w:color="auto"/>
        <w:left w:val="none" w:sz="0" w:space="0" w:color="auto"/>
        <w:bottom w:val="none" w:sz="0" w:space="0" w:color="auto"/>
        <w:right w:val="none" w:sz="0" w:space="0" w:color="auto"/>
      </w:divBdr>
    </w:div>
    <w:div w:id="1463115318">
      <w:bodyDiv w:val="1"/>
      <w:marLeft w:val="0"/>
      <w:marRight w:val="0"/>
      <w:marTop w:val="0"/>
      <w:marBottom w:val="0"/>
      <w:divBdr>
        <w:top w:val="none" w:sz="0" w:space="0" w:color="auto"/>
        <w:left w:val="none" w:sz="0" w:space="0" w:color="auto"/>
        <w:bottom w:val="none" w:sz="0" w:space="0" w:color="auto"/>
        <w:right w:val="none" w:sz="0" w:space="0" w:color="auto"/>
      </w:divBdr>
    </w:div>
    <w:div w:id="1486631640">
      <w:bodyDiv w:val="1"/>
      <w:marLeft w:val="0"/>
      <w:marRight w:val="0"/>
      <w:marTop w:val="0"/>
      <w:marBottom w:val="0"/>
      <w:divBdr>
        <w:top w:val="none" w:sz="0" w:space="0" w:color="auto"/>
        <w:left w:val="none" w:sz="0" w:space="0" w:color="auto"/>
        <w:bottom w:val="none" w:sz="0" w:space="0" w:color="auto"/>
        <w:right w:val="none" w:sz="0" w:space="0" w:color="auto"/>
      </w:divBdr>
    </w:div>
    <w:div w:id="1499923089">
      <w:bodyDiv w:val="1"/>
      <w:marLeft w:val="0"/>
      <w:marRight w:val="0"/>
      <w:marTop w:val="0"/>
      <w:marBottom w:val="0"/>
      <w:divBdr>
        <w:top w:val="none" w:sz="0" w:space="0" w:color="auto"/>
        <w:left w:val="none" w:sz="0" w:space="0" w:color="auto"/>
        <w:bottom w:val="none" w:sz="0" w:space="0" w:color="auto"/>
        <w:right w:val="none" w:sz="0" w:space="0" w:color="auto"/>
      </w:divBdr>
    </w:div>
    <w:div w:id="1499924269">
      <w:bodyDiv w:val="1"/>
      <w:marLeft w:val="0"/>
      <w:marRight w:val="0"/>
      <w:marTop w:val="0"/>
      <w:marBottom w:val="0"/>
      <w:divBdr>
        <w:top w:val="none" w:sz="0" w:space="0" w:color="auto"/>
        <w:left w:val="none" w:sz="0" w:space="0" w:color="auto"/>
        <w:bottom w:val="none" w:sz="0" w:space="0" w:color="auto"/>
        <w:right w:val="none" w:sz="0" w:space="0" w:color="auto"/>
      </w:divBdr>
    </w:div>
    <w:div w:id="189372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anieledori.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6D092-B9CC-4F4A-96E6-10D4F480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Daniele Dori</cp:lastModifiedBy>
  <cp:revision>3</cp:revision>
  <cp:lastPrinted>2016-09-23T08:04:00Z</cp:lastPrinted>
  <dcterms:created xsi:type="dcterms:W3CDTF">2016-09-23T08:03:00Z</dcterms:created>
  <dcterms:modified xsi:type="dcterms:W3CDTF">2016-09-23T08:05:00Z</dcterms:modified>
</cp:coreProperties>
</file>