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19" w:rsidRPr="00310819" w:rsidRDefault="00310819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28"/>
          <w:szCs w:val="28"/>
        </w:rPr>
      </w:pP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C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oncerto d’</w:t>
      </w:r>
      <w:r w:rsidRPr="00310819">
        <w:rPr>
          <w:rFonts w:ascii="Book Antiqua" w:hAnsi="Book Antiqua" w:cs="Calibri"/>
          <w:b/>
          <w:smallCaps/>
          <w:color w:val="000000"/>
          <w:sz w:val="48"/>
          <w:szCs w:val="28"/>
        </w:rPr>
        <w:t>O</w:t>
      </w:r>
      <w:r w:rsidRPr="00310819">
        <w:rPr>
          <w:rFonts w:ascii="Book Antiqua" w:hAnsi="Book Antiqua" w:cs="Calibri"/>
          <w:b/>
          <w:smallCaps/>
          <w:color w:val="000000"/>
          <w:sz w:val="28"/>
          <w:szCs w:val="28"/>
        </w:rPr>
        <w:t>rgano</w:t>
      </w:r>
    </w:p>
    <w:p w:rsidR="00475E69" w:rsidRPr="00B5031E" w:rsidRDefault="00310819" w:rsidP="00475E69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310819">
        <w:rPr>
          <w:rFonts w:ascii="Book Antiqua" w:hAnsi="Book Antiqua" w:cs="Calibri"/>
          <w:b/>
          <w:color w:val="000000"/>
          <w:sz w:val="28"/>
          <w:szCs w:val="28"/>
        </w:rPr>
        <w:t>Grundtvigskirken</w:t>
      </w:r>
      <w:proofErr w:type="spellEnd"/>
      <w:r>
        <w:rPr>
          <w:rFonts w:ascii="Book Antiqua" w:hAnsi="Book Antiqua" w:cs="Calibri"/>
          <w:b/>
          <w:color w:val="000000"/>
          <w:sz w:val="28"/>
          <w:szCs w:val="28"/>
        </w:rPr>
        <w:t xml:space="preserve">, </w:t>
      </w:r>
      <w:proofErr w:type="spellStart"/>
      <w:r w:rsidR="00B5031E" w:rsidRPr="00B5031E">
        <w:rPr>
          <w:rFonts w:ascii="Book Antiqua" w:hAnsi="Book Antiqua" w:cs="Calibri"/>
          <w:b/>
          <w:color w:val="000000"/>
          <w:sz w:val="28"/>
          <w:szCs w:val="28"/>
        </w:rPr>
        <w:t>Esbjerg</w:t>
      </w:r>
      <w:proofErr w:type="spellEnd"/>
      <w:r w:rsidR="00B5031E" w:rsidRPr="00B5031E">
        <w:rPr>
          <w:rStyle w:val="apple-converted-space"/>
          <w:rFonts w:ascii="Book Antiqua" w:hAnsi="Book Antiqua" w:cs="Calibri"/>
          <w:b/>
          <w:color w:val="000000"/>
          <w:sz w:val="28"/>
          <w:szCs w:val="28"/>
        </w:rPr>
        <w:t> (Danimarca)</w:t>
      </w:r>
    </w:p>
    <w:p w:rsidR="00475E69" w:rsidRPr="00B5031E" w:rsidRDefault="00310819" w:rsidP="00475E69">
      <w:pPr>
        <w:spacing w:after="0" w:line="24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Mercoledì 22 Aprile 2015</w:t>
      </w:r>
    </w:p>
    <w:p w:rsidR="00B5031E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P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310819" w:rsidRPr="00475E69" w:rsidRDefault="0031081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1D082E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814FF8" w:rsidRDefault="00475E69" w:rsidP="00475E69">
      <w:pPr>
        <w:spacing w:after="0" w:line="240" w:lineRule="auto"/>
        <w:rPr>
          <w:rFonts w:ascii="Book Antiqua" w:hAnsi="Book Antiqua" w:cs="Times New Roman"/>
          <w:i/>
          <w:sz w:val="20"/>
          <w:szCs w:val="24"/>
        </w:rPr>
      </w:pPr>
      <w:r w:rsidRPr="00814FF8">
        <w:rPr>
          <w:rFonts w:ascii="Book Antiqua" w:hAnsi="Book Antiqua" w:cs="Times New Roman"/>
          <w:sz w:val="24"/>
          <w:szCs w:val="24"/>
        </w:rPr>
        <w:t xml:space="preserve">Dietrich </w:t>
      </w:r>
      <w:proofErr w:type="spellStart"/>
      <w:r w:rsidRPr="00814FF8">
        <w:rPr>
          <w:rFonts w:ascii="Book Antiqua" w:hAnsi="Book Antiqua" w:cs="Times New Roman"/>
          <w:sz w:val="24"/>
          <w:szCs w:val="24"/>
        </w:rPr>
        <w:t>Buxtehude</w:t>
      </w:r>
      <w:proofErr w:type="spellEnd"/>
      <w:r w:rsidRPr="00814FF8">
        <w:rPr>
          <w:rFonts w:ascii="Book Antiqua" w:hAnsi="Book Antiqua" w:cs="Times New Roman"/>
          <w:sz w:val="24"/>
          <w:szCs w:val="24"/>
        </w:rPr>
        <w:tab/>
      </w:r>
      <w:r w:rsidRPr="00814FF8">
        <w:rPr>
          <w:rFonts w:ascii="Book Antiqua" w:hAnsi="Book Antiqua" w:cs="Times New Roman"/>
          <w:sz w:val="24"/>
          <w:szCs w:val="24"/>
        </w:rPr>
        <w:tab/>
      </w:r>
      <w:r w:rsidRPr="00814FF8">
        <w:rPr>
          <w:rFonts w:ascii="Book Antiqua" w:hAnsi="Book Antiqua" w:cs="Times New Roman"/>
          <w:sz w:val="24"/>
          <w:szCs w:val="24"/>
        </w:rPr>
        <w:tab/>
      </w:r>
      <w:r w:rsidRPr="00814FF8">
        <w:rPr>
          <w:rFonts w:ascii="Book Antiqua" w:hAnsi="Book Antiqua" w:cs="Times New Roman"/>
          <w:sz w:val="24"/>
          <w:szCs w:val="24"/>
        </w:rPr>
        <w:tab/>
      </w:r>
      <w:r w:rsidRPr="00814FF8">
        <w:rPr>
          <w:rFonts w:ascii="Book Antiqua" w:hAnsi="Book Antiqua" w:cs="Times New Roman"/>
          <w:sz w:val="24"/>
          <w:szCs w:val="24"/>
        </w:rPr>
        <w:tab/>
      </w:r>
      <w:proofErr w:type="spellStart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>Praeludium</w:t>
      </w:r>
      <w:proofErr w:type="spellEnd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 xml:space="preserve">, </w:t>
      </w:r>
      <w:proofErr w:type="spellStart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>Fuge</w:t>
      </w:r>
      <w:proofErr w:type="spellEnd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 xml:space="preserve"> und Ciaccona </w:t>
      </w:r>
      <w:proofErr w:type="spellStart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>c-dur</w:t>
      </w:r>
      <w:proofErr w:type="spellEnd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 w:rsidR="00814FF8" w:rsidRPr="00814FF8">
        <w:rPr>
          <w:rFonts w:ascii="Book Antiqua" w:hAnsi="Book Antiqua" w:cs="Times New Roman"/>
          <w:i/>
          <w:sz w:val="20"/>
          <w:szCs w:val="24"/>
        </w:rPr>
        <w:t>(1637 – 1707)</w:t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r w:rsidR="00814FF8">
        <w:rPr>
          <w:rFonts w:ascii="Book Antiqua" w:hAnsi="Book Antiqua" w:cs="Times New Roman"/>
          <w:i/>
          <w:sz w:val="20"/>
          <w:szCs w:val="24"/>
        </w:rPr>
        <w:tab/>
      </w:r>
      <w:proofErr w:type="spellStart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>BuxWV</w:t>
      </w:r>
      <w:proofErr w:type="spellEnd"/>
      <w:r w:rsidR="00EA2574" w:rsidRPr="00814FF8">
        <w:rPr>
          <w:rFonts w:ascii="Book Antiqua" w:hAnsi="Book Antiqua" w:cs="Times New Roman"/>
          <w:b/>
          <w:smallCaps/>
          <w:sz w:val="24"/>
          <w:szCs w:val="24"/>
        </w:rPr>
        <w:t xml:space="preserve"> 137</w:t>
      </w:r>
      <w:r w:rsidR="003F7837" w:rsidRPr="00814FF8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814FF8">
        <w:rPr>
          <w:rFonts w:ascii="Book Antiqua" w:hAnsi="Book Antiqua" w:cs="Times New Roman"/>
          <w:b/>
          <w:smallCaps/>
          <w:sz w:val="24"/>
          <w:szCs w:val="24"/>
        </w:rPr>
        <w:tab/>
      </w:r>
    </w:p>
    <w:p w:rsidR="00475E69" w:rsidRPr="00814FF8" w:rsidRDefault="00475E69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C6693" w:rsidRPr="00814FF8" w:rsidRDefault="005C6693" w:rsidP="005C669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F7837" w:rsidRPr="00814FF8" w:rsidRDefault="003F7837" w:rsidP="005C669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B3E3B" w:rsidRPr="00814FF8" w:rsidRDefault="005C6693" w:rsidP="00B5031E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  <w:lang w:val="en-US"/>
        </w:rPr>
      </w:pPr>
      <w:r w:rsidRPr="00814FF8">
        <w:rPr>
          <w:rFonts w:ascii="Book Antiqua" w:hAnsi="Book Antiqua" w:cs="Times New Roman"/>
          <w:sz w:val="24"/>
          <w:szCs w:val="24"/>
          <w:lang w:val="en-US"/>
        </w:rPr>
        <w:t>Johann Sebastian Bach</w:t>
      </w:r>
      <w:r w:rsidRPr="00814FF8">
        <w:rPr>
          <w:rFonts w:ascii="Book Antiqua" w:hAnsi="Book Antiqua" w:cs="Times New Roman"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sz w:val="24"/>
          <w:szCs w:val="24"/>
          <w:lang w:val="en-US"/>
        </w:rPr>
        <w:tab/>
      </w:r>
      <w:r w:rsidR="007B3E3B"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Passacaglia and Fugue </w:t>
      </w:r>
      <w:r w:rsidR="00814FF8"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in c </w:t>
      </w:r>
      <w:r w:rsidR="00814FF8"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        </w:t>
      </w:r>
      <w:r w:rsidR="007B3E3B"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</w:t>
      </w:r>
      <w:r w:rsidR="00DE0C11">
        <w:rPr>
          <w:rFonts w:ascii="Book Antiqua" w:hAnsi="Book Antiqua" w:cs="Times New Roman"/>
          <w:b/>
          <w:smallCaps/>
          <w:sz w:val="24"/>
          <w:szCs w:val="24"/>
          <w:lang w:val="en-US"/>
        </w:rPr>
        <w:t xml:space="preserve">    </w:t>
      </w:r>
    </w:p>
    <w:p w:rsidR="00B5031E" w:rsidRPr="00814FF8" w:rsidRDefault="007B3E3B" w:rsidP="00B5031E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  <w:lang w:val="en-US"/>
        </w:rPr>
      </w:pPr>
      <w:r w:rsidRPr="00814FF8">
        <w:rPr>
          <w:rFonts w:ascii="Book Antiqua" w:hAnsi="Book Antiqua" w:cs="Times New Roman"/>
          <w:i/>
          <w:sz w:val="20"/>
          <w:szCs w:val="24"/>
          <w:lang w:val="en-US"/>
        </w:rPr>
        <w:t>(1685 – 1750)</w:t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  <w:t>BWV 582</w:t>
      </w:r>
    </w:p>
    <w:p w:rsidR="00475E69" w:rsidRPr="00814FF8" w:rsidRDefault="00B5031E" w:rsidP="003F7837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 w:cs="Times New Roman"/>
          <w:b/>
          <w:smallCaps/>
          <w:sz w:val="24"/>
          <w:szCs w:val="24"/>
          <w:lang w:val="en-US"/>
        </w:rPr>
        <w:tab/>
      </w:r>
    </w:p>
    <w:p w:rsidR="003F7837" w:rsidRPr="00814FF8" w:rsidRDefault="003F7837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</w:p>
    <w:p w:rsidR="003F7837" w:rsidRPr="00814FF8" w:rsidRDefault="003F7837" w:rsidP="003F7837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  <w:lang w:val="en-US"/>
        </w:rPr>
      </w:pP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r w:rsidRPr="00814FF8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>W</w:t>
      </w:r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>achet</w:t>
      </w:r>
      <w:proofErr w:type="spellEnd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 xml:space="preserve"> auf </w:t>
      </w:r>
      <w:proofErr w:type="spellStart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>ruft</w:t>
      </w:r>
      <w:proofErr w:type="spellEnd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 xml:space="preserve"> </w:t>
      </w:r>
      <w:proofErr w:type="spellStart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>uns</w:t>
      </w:r>
      <w:proofErr w:type="spellEnd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 xml:space="preserve"> die </w:t>
      </w:r>
      <w:proofErr w:type="spellStart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>Stimme</w:t>
      </w:r>
      <w:proofErr w:type="spellEnd"/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 xml:space="preserve"> </w:t>
      </w:r>
      <w:r w:rsidR="00DE0C11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B7563B" w:rsidRPr="00310819" w:rsidRDefault="003F7837" w:rsidP="003F7837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814FF8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310819">
        <w:rPr>
          <w:rFonts w:ascii="Book Antiqua" w:hAnsi="Book Antiqua"/>
          <w:b/>
          <w:smallCaps/>
          <w:sz w:val="24"/>
          <w:szCs w:val="24"/>
        </w:rPr>
        <w:t>BWV 645</w:t>
      </w:r>
    </w:p>
    <w:p w:rsidR="003F7837" w:rsidRPr="00310819" w:rsidRDefault="003F7837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7837" w:rsidRPr="00310819" w:rsidRDefault="003F7837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B3E3B" w:rsidRPr="00310819" w:rsidRDefault="00B5031E" w:rsidP="00814FF8">
      <w:pPr>
        <w:spacing w:after="0" w:line="240" w:lineRule="auto"/>
        <w:rPr>
          <w:rFonts w:ascii="Book Antiqua" w:hAnsi="Book Antiqua" w:cs="Times New Roman"/>
        </w:rPr>
      </w:pP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  <w:r w:rsidRPr="00310819">
        <w:rPr>
          <w:rFonts w:ascii="Book Antiqua" w:hAnsi="Book Antiqua"/>
          <w:sz w:val="24"/>
          <w:szCs w:val="24"/>
        </w:rPr>
        <w:tab/>
      </w:r>
    </w:p>
    <w:p w:rsidR="007B3E3B" w:rsidRDefault="007B3E3B" w:rsidP="007B3E3B">
      <w:pPr>
        <w:spacing w:after="0" w:line="240" w:lineRule="auto"/>
        <w:jc w:val="both"/>
        <w:rPr>
          <w:rFonts w:ascii="Book Antiqua" w:hAnsi="Book Antiqua"/>
          <w:b/>
          <w:smallCaps/>
          <w:sz w:val="24"/>
        </w:rPr>
      </w:pPr>
      <w:r w:rsidRPr="00310819">
        <w:rPr>
          <w:rFonts w:ascii="Book Antiqua" w:hAnsi="Book Antiqua" w:cs="Times New Roman"/>
          <w:sz w:val="24"/>
        </w:rPr>
        <w:t xml:space="preserve">Johann </w:t>
      </w:r>
      <w:proofErr w:type="spellStart"/>
      <w:r w:rsidRPr="00310819">
        <w:rPr>
          <w:rFonts w:ascii="Book Antiqua" w:hAnsi="Book Antiqua" w:cs="Times New Roman"/>
          <w:sz w:val="24"/>
        </w:rPr>
        <w:t>Christoph</w:t>
      </w:r>
      <w:proofErr w:type="spellEnd"/>
      <w:r w:rsidRPr="00310819">
        <w:rPr>
          <w:rFonts w:ascii="Book Antiqua" w:hAnsi="Book Antiqua" w:cs="Times New Roman"/>
          <w:sz w:val="24"/>
        </w:rPr>
        <w:t xml:space="preserve"> Fr</w:t>
      </w:r>
      <w:r w:rsidRPr="00814FF8">
        <w:rPr>
          <w:rFonts w:ascii="Book Antiqua" w:hAnsi="Book Antiqua" w:cs="Times New Roman"/>
          <w:sz w:val="24"/>
        </w:rPr>
        <w:t>iedrich B</w:t>
      </w:r>
      <w:r w:rsidRPr="00EA2574">
        <w:rPr>
          <w:rFonts w:ascii="Book Antiqua" w:hAnsi="Book Antiqua" w:cs="Times New Roman"/>
          <w:sz w:val="24"/>
        </w:rPr>
        <w:t>ach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7B3E3B">
        <w:rPr>
          <w:rFonts w:ascii="Book Antiqua" w:hAnsi="Book Antiqua"/>
          <w:b/>
          <w:smallCaps/>
          <w:sz w:val="24"/>
        </w:rPr>
        <w:t>Allegretto con XVIII Variazioni</w:t>
      </w:r>
      <w:r w:rsidR="00DE0C11">
        <w:rPr>
          <w:rFonts w:ascii="Book Antiqua" w:hAnsi="Book Antiqua"/>
          <w:b/>
          <w:smallCaps/>
          <w:sz w:val="24"/>
        </w:rPr>
        <w:t xml:space="preserve">      </w:t>
      </w:r>
    </w:p>
    <w:p w:rsidR="007B3E3B" w:rsidRDefault="007B3E3B" w:rsidP="007B3E3B">
      <w:pPr>
        <w:spacing w:after="0" w:line="240" w:lineRule="auto"/>
        <w:jc w:val="both"/>
        <w:rPr>
          <w:rFonts w:ascii="Book Antiqua" w:hAnsi="Book Antiqua"/>
          <w:smallCaps/>
        </w:rPr>
      </w:pPr>
      <w:r w:rsidRPr="007B3E3B">
        <w:rPr>
          <w:rFonts w:ascii="Book Antiqua" w:hAnsi="Book Antiqua" w:cs="Times New Roman"/>
          <w:i/>
          <w:sz w:val="20"/>
          <w:szCs w:val="20"/>
        </w:rPr>
        <w:t>(1732 - 1795)</w:t>
      </w:r>
      <w:r w:rsidRPr="007B3E3B">
        <w:rPr>
          <w:rFonts w:ascii="Book Antiqua" w:hAnsi="Book Antiqua"/>
          <w:b/>
          <w:i/>
          <w:smallCaps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ab/>
      </w:r>
      <w:r>
        <w:rPr>
          <w:rFonts w:ascii="Book Antiqua" w:hAnsi="Book Antiqua"/>
          <w:b/>
          <w:smallCaps/>
          <w:sz w:val="24"/>
        </w:rPr>
        <w:tab/>
      </w:r>
      <w:r w:rsidRPr="007B3E3B">
        <w:rPr>
          <w:rFonts w:ascii="Book Antiqua" w:hAnsi="Book Antiqua"/>
          <w:b/>
          <w:smallCaps/>
          <w:sz w:val="24"/>
        </w:rPr>
        <w:t xml:space="preserve">su “Ah, </w:t>
      </w:r>
      <w:proofErr w:type="spellStart"/>
      <w:r w:rsidRPr="007B3E3B">
        <w:rPr>
          <w:rFonts w:ascii="Book Antiqua" w:hAnsi="Book Antiqua"/>
          <w:b/>
          <w:smallCaps/>
          <w:sz w:val="24"/>
        </w:rPr>
        <w:t>vous</w:t>
      </w:r>
      <w:proofErr w:type="spellEnd"/>
      <w:r w:rsidRPr="007B3E3B">
        <w:rPr>
          <w:rFonts w:ascii="Book Antiqua" w:hAnsi="Book Antiqua"/>
          <w:b/>
          <w:smallCaps/>
          <w:sz w:val="24"/>
        </w:rPr>
        <w:t xml:space="preserve"> </w:t>
      </w:r>
      <w:proofErr w:type="spellStart"/>
      <w:r w:rsidRPr="007B3E3B">
        <w:rPr>
          <w:rFonts w:ascii="Book Antiqua" w:hAnsi="Book Antiqua"/>
          <w:b/>
          <w:smallCaps/>
          <w:sz w:val="24"/>
        </w:rPr>
        <w:t>dirai-je</w:t>
      </w:r>
      <w:proofErr w:type="spellEnd"/>
      <w:r w:rsidRPr="007B3E3B">
        <w:rPr>
          <w:rFonts w:ascii="Book Antiqua" w:hAnsi="Book Antiqua"/>
          <w:b/>
          <w:smallCaps/>
          <w:sz w:val="24"/>
        </w:rPr>
        <w:t xml:space="preserve">, </w:t>
      </w:r>
      <w:proofErr w:type="spellStart"/>
      <w:r w:rsidRPr="007B3E3B">
        <w:rPr>
          <w:rFonts w:ascii="Book Antiqua" w:hAnsi="Book Antiqua"/>
          <w:b/>
          <w:smallCaps/>
          <w:sz w:val="24"/>
        </w:rPr>
        <w:t>Maman</w:t>
      </w:r>
      <w:proofErr w:type="spellEnd"/>
      <w:r w:rsidRPr="007B3E3B">
        <w:rPr>
          <w:rFonts w:ascii="Book Antiqua" w:hAnsi="Book Antiqua"/>
          <w:b/>
          <w:smallCaps/>
          <w:sz w:val="24"/>
        </w:rPr>
        <w:t>”</w:t>
      </w:r>
      <w:r w:rsidRPr="007B3E3B">
        <w:rPr>
          <w:rFonts w:ascii="Book Antiqua" w:hAnsi="Book Antiqua"/>
          <w:smallCaps/>
          <w:sz w:val="24"/>
        </w:rPr>
        <w:tab/>
      </w:r>
    </w:p>
    <w:p w:rsidR="00475E69" w:rsidRPr="003F7837" w:rsidRDefault="00475E69" w:rsidP="00475E6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387D6B" w:rsidRDefault="00387D6B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E0C11" w:rsidRPr="003F7837" w:rsidRDefault="00DE0C11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5E69" w:rsidRPr="00EA2574" w:rsidRDefault="00475E69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A2574">
        <w:rPr>
          <w:rFonts w:ascii="Book Antiqua" w:hAnsi="Book Antiqua"/>
          <w:sz w:val="24"/>
          <w:szCs w:val="24"/>
          <w:lang w:val="en-US"/>
        </w:rPr>
        <w:t xml:space="preserve">Felix Mendelssohn </w:t>
      </w:r>
      <w:proofErr w:type="spellStart"/>
      <w:r w:rsidRPr="00EA2574">
        <w:rPr>
          <w:rFonts w:ascii="Book Antiqua" w:hAnsi="Book Antiqua"/>
          <w:sz w:val="24"/>
          <w:szCs w:val="24"/>
          <w:lang w:val="en-US"/>
        </w:rPr>
        <w:t>Bartholdy</w:t>
      </w:r>
      <w:proofErr w:type="spellEnd"/>
      <w:r w:rsidRPr="00EA2574">
        <w:rPr>
          <w:rFonts w:ascii="Book Antiqua" w:hAnsi="Book Antiqua"/>
          <w:sz w:val="24"/>
          <w:szCs w:val="24"/>
          <w:lang w:val="en-US"/>
        </w:rPr>
        <w:tab/>
      </w:r>
      <w:r w:rsidRPr="00EA2574">
        <w:rPr>
          <w:rFonts w:ascii="Book Antiqua" w:hAnsi="Book Antiqua"/>
          <w:sz w:val="24"/>
          <w:szCs w:val="24"/>
          <w:lang w:val="en-US"/>
        </w:rPr>
        <w:tab/>
      </w:r>
      <w:r w:rsidRPr="00EA2574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="003F7837" w:rsidRPr="00EA2574">
        <w:rPr>
          <w:rFonts w:ascii="Book Antiqua" w:hAnsi="Book Antiqua"/>
          <w:b/>
          <w:smallCaps/>
          <w:sz w:val="24"/>
          <w:szCs w:val="24"/>
          <w:lang w:val="en-US"/>
        </w:rPr>
        <w:t>Sonate</w:t>
      </w:r>
      <w:proofErr w:type="spellEnd"/>
      <w:r w:rsidR="003F7837" w:rsidRPr="00EA2574">
        <w:rPr>
          <w:rFonts w:ascii="Book Antiqua" w:hAnsi="Book Antiqua"/>
          <w:b/>
          <w:smallCaps/>
          <w:sz w:val="24"/>
          <w:szCs w:val="24"/>
          <w:lang w:val="en-US"/>
        </w:rPr>
        <w:t xml:space="preserve"> op. 65 n. 2</w:t>
      </w:r>
      <w:r w:rsidRPr="00EA2574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Pr="00EA2574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EA2574">
        <w:rPr>
          <w:rFonts w:ascii="Book Antiqua" w:hAnsi="Book Antiqua"/>
          <w:b/>
          <w:smallCaps/>
          <w:sz w:val="24"/>
          <w:szCs w:val="24"/>
          <w:lang w:val="en-US"/>
        </w:rPr>
        <w:tab/>
      </w:r>
      <w:r w:rsidR="00EA2574">
        <w:rPr>
          <w:rFonts w:ascii="Book Antiqua" w:hAnsi="Book Antiqua"/>
          <w:b/>
          <w:smallCaps/>
          <w:sz w:val="24"/>
          <w:szCs w:val="24"/>
          <w:lang w:val="en-US"/>
        </w:rPr>
        <w:tab/>
      </w:r>
    </w:p>
    <w:p w:rsidR="00475E69" w:rsidRPr="003F7837" w:rsidRDefault="00475E69" w:rsidP="00475E69">
      <w:pPr>
        <w:spacing w:after="0" w:line="240" w:lineRule="auto"/>
        <w:jc w:val="both"/>
        <w:rPr>
          <w:rFonts w:ascii="Book Antiqua" w:hAnsi="Book Antiqua"/>
          <w:i/>
          <w:sz w:val="20"/>
          <w:szCs w:val="24"/>
        </w:rPr>
      </w:pPr>
      <w:r w:rsidRPr="003F7837">
        <w:rPr>
          <w:rFonts w:ascii="Book Antiqua" w:hAnsi="Book Antiqua"/>
          <w:i/>
          <w:sz w:val="20"/>
          <w:szCs w:val="24"/>
        </w:rPr>
        <w:t>(1809 – 1847)</w:t>
      </w:r>
    </w:p>
    <w:p w:rsidR="00B5031E" w:rsidRPr="003F7837" w:rsidRDefault="00B5031E" w:rsidP="00475E6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B5031E" w:rsidRPr="003F7837" w:rsidRDefault="00387D6B" w:rsidP="00387D6B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F7837">
        <w:rPr>
          <w:rFonts w:ascii="Book Antiqua" w:hAnsi="Book Antiqua"/>
          <w:sz w:val="24"/>
          <w:szCs w:val="24"/>
        </w:rPr>
        <w:tab/>
      </w:r>
    </w:p>
    <w:p w:rsidR="00475E69" w:rsidRPr="003F7837" w:rsidRDefault="00475E69" w:rsidP="00475E6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5E69" w:rsidRPr="003F7837" w:rsidRDefault="003F7837" w:rsidP="00475E69">
      <w:pPr>
        <w:spacing w:after="0" w:line="240" w:lineRule="auto"/>
        <w:jc w:val="both"/>
        <w:rPr>
          <w:rFonts w:ascii="Book Antiqua" w:hAnsi="Book Antiqua"/>
          <w:i/>
          <w:smallCaps/>
          <w:sz w:val="24"/>
          <w:szCs w:val="24"/>
        </w:rPr>
      </w:pPr>
      <w:r w:rsidRPr="003F7837">
        <w:rPr>
          <w:rFonts w:ascii="Book Antiqua" w:hAnsi="Book Antiqua"/>
          <w:sz w:val="24"/>
          <w:szCs w:val="24"/>
        </w:rPr>
        <w:t xml:space="preserve">Domenico </w:t>
      </w:r>
      <w:proofErr w:type="spellStart"/>
      <w:r w:rsidRPr="003F7837">
        <w:rPr>
          <w:rFonts w:ascii="Book Antiqua" w:hAnsi="Book Antiqua"/>
          <w:sz w:val="24"/>
          <w:szCs w:val="24"/>
        </w:rPr>
        <w:t>Bartolucci</w:t>
      </w:r>
      <w:proofErr w:type="spellEnd"/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b/>
          <w:smallCaps/>
          <w:sz w:val="24"/>
          <w:szCs w:val="24"/>
        </w:rPr>
        <w:t>Toccata (Salve Regina)</w:t>
      </w:r>
      <w:r w:rsidR="00475E69" w:rsidRPr="003F7837">
        <w:rPr>
          <w:rFonts w:ascii="Book Antiqua" w:hAnsi="Book Antiqua"/>
          <w:smallCaps/>
          <w:sz w:val="24"/>
          <w:szCs w:val="24"/>
        </w:rPr>
        <w:tab/>
      </w:r>
      <w:r>
        <w:rPr>
          <w:rFonts w:ascii="Book Antiqua" w:hAnsi="Book Antiqua"/>
          <w:smallCaps/>
          <w:sz w:val="24"/>
          <w:szCs w:val="24"/>
        </w:rPr>
        <w:tab/>
      </w:r>
      <w:r>
        <w:rPr>
          <w:rFonts w:ascii="Book Antiqua" w:hAnsi="Book Antiqua"/>
          <w:smallCaps/>
          <w:sz w:val="24"/>
          <w:szCs w:val="24"/>
        </w:rPr>
        <w:tab/>
      </w:r>
    </w:p>
    <w:p w:rsidR="00AC3721" w:rsidRPr="003F7837" w:rsidRDefault="00475E69">
      <w:pPr>
        <w:rPr>
          <w:rFonts w:ascii="Book Antiqua" w:hAnsi="Book Antiqua"/>
          <w:i/>
          <w:sz w:val="24"/>
          <w:szCs w:val="24"/>
        </w:rPr>
      </w:pPr>
      <w:r w:rsidRPr="003F7837">
        <w:rPr>
          <w:rFonts w:ascii="Book Antiqua" w:hAnsi="Book Antiqua"/>
          <w:i/>
          <w:sz w:val="20"/>
          <w:szCs w:val="24"/>
        </w:rPr>
        <w:t>(</w:t>
      </w:r>
      <w:r w:rsidR="003F7837" w:rsidRPr="003F7837">
        <w:rPr>
          <w:rFonts w:ascii="Book Antiqua" w:hAnsi="Book Antiqua"/>
          <w:i/>
          <w:sz w:val="20"/>
          <w:szCs w:val="24"/>
        </w:rPr>
        <w:t>1917</w:t>
      </w:r>
      <w:r w:rsidRPr="003F7837">
        <w:rPr>
          <w:rFonts w:ascii="Book Antiqua" w:hAnsi="Book Antiqua"/>
          <w:i/>
          <w:sz w:val="20"/>
          <w:szCs w:val="24"/>
        </w:rPr>
        <w:t xml:space="preserve"> -</w:t>
      </w:r>
      <w:r w:rsidR="003F7837" w:rsidRPr="003F7837">
        <w:rPr>
          <w:rFonts w:ascii="Book Antiqua" w:hAnsi="Book Antiqua"/>
          <w:i/>
          <w:sz w:val="20"/>
          <w:szCs w:val="24"/>
        </w:rPr>
        <w:t xml:space="preserve"> 2013</w:t>
      </w:r>
      <w:r w:rsidRPr="003F7837">
        <w:rPr>
          <w:rFonts w:ascii="Book Antiqua" w:hAnsi="Book Antiqua"/>
          <w:i/>
          <w:sz w:val="20"/>
          <w:szCs w:val="24"/>
        </w:rPr>
        <w:t>)</w:t>
      </w:r>
      <w:r w:rsidRPr="003F7837">
        <w:rPr>
          <w:rFonts w:ascii="Book Antiqua" w:hAnsi="Book Antiqua"/>
          <w:i/>
          <w:sz w:val="20"/>
          <w:szCs w:val="24"/>
        </w:rPr>
        <w:tab/>
      </w:r>
      <w:r w:rsidR="003F7837" w:rsidRPr="003F7837">
        <w:rPr>
          <w:rFonts w:ascii="Book Antiqua" w:hAnsi="Book Antiqua"/>
          <w:i/>
          <w:sz w:val="24"/>
          <w:szCs w:val="24"/>
        </w:rPr>
        <w:tab/>
      </w:r>
      <w:r w:rsidR="003F7837" w:rsidRPr="003F7837">
        <w:rPr>
          <w:rFonts w:ascii="Book Antiqua" w:hAnsi="Book Antiqua"/>
          <w:i/>
          <w:sz w:val="24"/>
          <w:szCs w:val="24"/>
        </w:rPr>
        <w:tab/>
      </w:r>
      <w:r w:rsidR="003F7837" w:rsidRPr="003F7837">
        <w:rPr>
          <w:rFonts w:ascii="Book Antiqua" w:hAnsi="Book Antiqua"/>
          <w:i/>
          <w:sz w:val="24"/>
          <w:szCs w:val="24"/>
        </w:rPr>
        <w:tab/>
      </w:r>
      <w:r w:rsidR="003F7837" w:rsidRPr="003F7837">
        <w:rPr>
          <w:rFonts w:ascii="Book Antiqua" w:hAnsi="Book Antiqua"/>
          <w:i/>
          <w:sz w:val="24"/>
          <w:szCs w:val="24"/>
        </w:rPr>
        <w:tab/>
      </w:r>
      <w:r w:rsidR="003F7837" w:rsidRPr="003F7837">
        <w:rPr>
          <w:rFonts w:ascii="Book Antiqua" w:hAnsi="Book Antiqua"/>
          <w:i/>
          <w:sz w:val="24"/>
          <w:szCs w:val="24"/>
        </w:rPr>
        <w:tab/>
        <w:t>da Trittico Mariano</w:t>
      </w:r>
    </w:p>
    <w:p w:rsidR="00475E69" w:rsidRPr="003F7837" w:rsidRDefault="00475E69">
      <w:pPr>
        <w:rPr>
          <w:rFonts w:ascii="Book Antiqua" w:hAnsi="Book Antiqua"/>
          <w:sz w:val="24"/>
          <w:szCs w:val="24"/>
        </w:rPr>
      </w:pPr>
    </w:p>
    <w:p w:rsidR="00475E69" w:rsidRPr="003F7837" w:rsidRDefault="003F7837" w:rsidP="00475E69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3F7837">
        <w:rPr>
          <w:rFonts w:ascii="Book Antiqua" w:hAnsi="Book Antiqua"/>
          <w:sz w:val="24"/>
          <w:szCs w:val="24"/>
        </w:rPr>
        <w:t>Gordon Young</w:t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proofErr w:type="spellStart"/>
      <w:r w:rsidRPr="003F7837">
        <w:rPr>
          <w:rFonts w:ascii="Book Antiqua" w:hAnsi="Book Antiqua"/>
          <w:b/>
          <w:smallCaps/>
          <w:sz w:val="24"/>
          <w:szCs w:val="24"/>
        </w:rPr>
        <w:t>Baroque</w:t>
      </w:r>
      <w:proofErr w:type="spellEnd"/>
      <w:r w:rsidRPr="003F7837">
        <w:rPr>
          <w:rFonts w:ascii="Book Antiqua" w:hAnsi="Book Antiqua"/>
          <w:b/>
          <w:smallCaps/>
          <w:sz w:val="24"/>
          <w:szCs w:val="24"/>
        </w:rPr>
        <w:t xml:space="preserve"> Suite</w:t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475E69" w:rsidRPr="003F7837">
        <w:rPr>
          <w:rFonts w:ascii="Book Antiqua" w:hAnsi="Book Antiqua"/>
          <w:sz w:val="24"/>
          <w:szCs w:val="24"/>
        </w:rPr>
        <w:tab/>
      </w:r>
      <w:r w:rsidR="00EA2574">
        <w:rPr>
          <w:rFonts w:ascii="Book Antiqua" w:hAnsi="Book Antiqua"/>
          <w:sz w:val="24"/>
          <w:szCs w:val="24"/>
        </w:rPr>
        <w:tab/>
      </w:r>
      <w:r w:rsidR="00EA2574">
        <w:rPr>
          <w:rFonts w:ascii="Book Antiqua" w:hAnsi="Book Antiqua"/>
          <w:sz w:val="24"/>
          <w:szCs w:val="24"/>
        </w:rPr>
        <w:tab/>
      </w:r>
    </w:p>
    <w:p w:rsidR="00475E69" w:rsidRPr="003F7837" w:rsidRDefault="00475E69" w:rsidP="00475E69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3F7837">
        <w:rPr>
          <w:rFonts w:ascii="Book Antiqua" w:hAnsi="Book Antiqua"/>
          <w:i/>
          <w:sz w:val="20"/>
          <w:szCs w:val="24"/>
        </w:rPr>
        <w:t>(</w:t>
      </w:r>
      <w:r w:rsidR="003F7837" w:rsidRPr="003F7837">
        <w:rPr>
          <w:rFonts w:ascii="Book Antiqua" w:hAnsi="Book Antiqua"/>
          <w:i/>
          <w:sz w:val="20"/>
          <w:szCs w:val="24"/>
        </w:rPr>
        <w:t>1919 - 1998</w:t>
      </w:r>
      <w:r w:rsidRPr="003F7837">
        <w:rPr>
          <w:rFonts w:ascii="Book Antiqua" w:hAnsi="Book Antiqua"/>
          <w:i/>
          <w:sz w:val="20"/>
          <w:szCs w:val="24"/>
        </w:rPr>
        <w:t>)</w:t>
      </w:r>
      <w:r w:rsidRPr="003F7837">
        <w:rPr>
          <w:rFonts w:ascii="Book Antiqua" w:hAnsi="Book Antiqua"/>
          <w:sz w:val="20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sz w:val="24"/>
          <w:szCs w:val="24"/>
        </w:rPr>
        <w:tab/>
      </w:r>
      <w:r w:rsidRPr="003F7837">
        <w:rPr>
          <w:rFonts w:ascii="Book Antiqua" w:hAnsi="Book Antiqua"/>
          <w:i/>
          <w:sz w:val="21"/>
          <w:szCs w:val="21"/>
        </w:rPr>
        <w:t xml:space="preserve">(Plein </w:t>
      </w:r>
      <w:proofErr w:type="spellStart"/>
      <w:r w:rsidRPr="003F7837">
        <w:rPr>
          <w:rFonts w:ascii="Book Antiqua" w:hAnsi="Book Antiqua"/>
          <w:i/>
          <w:sz w:val="21"/>
          <w:szCs w:val="21"/>
        </w:rPr>
        <w:t>Jeu</w:t>
      </w:r>
      <w:proofErr w:type="spellEnd"/>
      <w:r w:rsidR="003F7837" w:rsidRPr="003F7837">
        <w:rPr>
          <w:rFonts w:ascii="Book Antiqua" w:hAnsi="Book Antiqua"/>
          <w:i/>
          <w:sz w:val="21"/>
          <w:szCs w:val="21"/>
        </w:rPr>
        <w:t xml:space="preserve"> a la </w:t>
      </w:r>
      <w:proofErr w:type="spellStart"/>
      <w:r w:rsidR="003F7837" w:rsidRPr="003F7837">
        <w:rPr>
          <w:rFonts w:ascii="Book Antiqua" w:hAnsi="Book Antiqua"/>
          <w:i/>
          <w:sz w:val="21"/>
          <w:szCs w:val="21"/>
        </w:rPr>
        <w:t>Couperin</w:t>
      </w:r>
      <w:proofErr w:type="spellEnd"/>
      <w:r w:rsidRPr="003F7837">
        <w:rPr>
          <w:rFonts w:ascii="Book Antiqua" w:hAnsi="Book Antiqua"/>
          <w:i/>
          <w:sz w:val="21"/>
          <w:szCs w:val="21"/>
        </w:rPr>
        <w:t xml:space="preserve">, </w:t>
      </w:r>
      <w:r w:rsidR="003F7837" w:rsidRPr="003F7837">
        <w:rPr>
          <w:rFonts w:ascii="Book Antiqua" w:hAnsi="Book Antiqua"/>
          <w:i/>
          <w:sz w:val="21"/>
          <w:szCs w:val="21"/>
        </w:rPr>
        <w:t xml:space="preserve">Marche </w:t>
      </w:r>
      <w:proofErr w:type="spellStart"/>
      <w:r w:rsidR="003F7837" w:rsidRPr="003F7837">
        <w:rPr>
          <w:rFonts w:ascii="Book Antiqua" w:hAnsi="Book Antiqua"/>
          <w:i/>
          <w:sz w:val="21"/>
          <w:szCs w:val="21"/>
        </w:rPr>
        <w:t>Petite</w:t>
      </w:r>
      <w:proofErr w:type="spellEnd"/>
      <w:r w:rsidR="003F7837" w:rsidRPr="003F7837">
        <w:rPr>
          <w:rFonts w:ascii="Book Antiqua" w:hAnsi="Book Antiqua"/>
          <w:i/>
          <w:sz w:val="21"/>
          <w:szCs w:val="21"/>
        </w:rPr>
        <w:t>, Aria, Toccata</w:t>
      </w:r>
      <w:r w:rsidRPr="003F7837">
        <w:rPr>
          <w:rFonts w:ascii="Book Antiqua" w:hAnsi="Book Antiqua"/>
          <w:i/>
          <w:sz w:val="21"/>
          <w:szCs w:val="21"/>
        </w:rPr>
        <w:t xml:space="preserve">) </w:t>
      </w:r>
    </w:p>
    <w:p w:rsidR="00475E69" w:rsidRPr="003F7837" w:rsidRDefault="00475E69" w:rsidP="00475E69">
      <w:pPr>
        <w:spacing w:after="0"/>
      </w:pPr>
    </w:p>
    <w:p w:rsidR="00B5031E" w:rsidRPr="003F7837" w:rsidRDefault="00B5031E" w:rsidP="008D4AFE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B5031E" w:rsidRPr="003F7837" w:rsidRDefault="00B5031E" w:rsidP="008D4AFE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B5031E" w:rsidRDefault="00B5031E" w:rsidP="008D4AFE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EA2574" w:rsidRDefault="00EA2574" w:rsidP="008D4AFE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75E69" w:rsidRPr="00584CDC" w:rsidRDefault="00475E69" w:rsidP="008D4AFE">
      <w:pPr>
        <w:pStyle w:val="Corpodeltesto21"/>
        <w:ind w:right="-1"/>
        <w:jc w:val="center"/>
        <w:rPr>
          <w:sz w:val="18"/>
          <w:szCs w:val="22"/>
        </w:rPr>
      </w:pPr>
      <w:r w:rsidRPr="00584CDC">
        <w:rPr>
          <w:rFonts w:ascii="Book Antiqua" w:hAnsi="Book Antiqua"/>
          <w:smallCaps/>
          <w:sz w:val="32"/>
        </w:rPr>
        <w:lastRenderedPageBreak/>
        <w:t>D</w:t>
      </w:r>
      <w:r w:rsidRPr="00584CDC">
        <w:rPr>
          <w:rFonts w:ascii="Book Antiqua" w:hAnsi="Book Antiqua"/>
          <w:smallCaps/>
          <w:sz w:val="28"/>
        </w:rPr>
        <w:t xml:space="preserve">aniele </w:t>
      </w:r>
      <w:r w:rsidRPr="00584CDC">
        <w:rPr>
          <w:rFonts w:ascii="Book Antiqua" w:hAnsi="Book Antiqua"/>
          <w:smallCaps/>
          <w:sz w:val="32"/>
        </w:rPr>
        <w:t>D</w:t>
      </w:r>
      <w:r w:rsidRPr="00584CDC">
        <w:rPr>
          <w:rFonts w:ascii="Book Antiqua" w:hAnsi="Book Antiqua"/>
          <w:smallCaps/>
          <w:sz w:val="28"/>
        </w:rPr>
        <w:t>ori</w:t>
      </w:r>
    </w:p>
    <w:p w:rsidR="008D4AFE" w:rsidRDefault="008D4AFE" w:rsidP="00475E69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Daniele Dori, primo organista della Cattedrale di “Santa Maria del Fiore” in Firenze, è nato a Siena nel 1987, s</w:t>
      </w:r>
      <w:r>
        <w:rPr>
          <w:rFonts w:ascii="Book Antiqua" w:hAnsi="Book Antiqua"/>
          <w:sz w:val="22"/>
          <w:szCs w:val="22"/>
        </w:rPr>
        <w:t xml:space="preserve">i è diplomato in Pianoforte nell’ottobre 2010 presso l’Istituto Musicale Pareggiato </w:t>
      </w:r>
      <w:r>
        <w:rPr>
          <w:rFonts w:ascii="Book Antiqua" w:hAnsi="Book Antiqua"/>
          <w:i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sz w:val="22"/>
          <w:szCs w:val="22"/>
        </w:rPr>
        <w:t>F.Vittadini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di Pavia col massimo dei voti.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Dall’anno accademico 2006/2007, è divenuto Studente Ordinario presso il </w:t>
      </w:r>
      <w:r>
        <w:rPr>
          <w:rFonts w:ascii="Book Antiqua" w:hAnsi="Book Antiqua"/>
          <w:i/>
          <w:sz w:val="22"/>
          <w:szCs w:val="22"/>
        </w:rPr>
        <w:t>Pontificio Istituto di Musica Sacra</w:t>
      </w:r>
      <w:r>
        <w:rPr>
          <w:rFonts w:ascii="Book Antiqua" w:hAnsi="Book Antiqua"/>
          <w:sz w:val="22"/>
          <w:szCs w:val="22"/>
        </w:rPr>
        <w:t xml:space="preserve"> in Roma dove ha frequentato il corso superiore di Organo principale con Giancarlo Parodi e ha studiato inoltre Composizione con Italo Bianchi e Michele Manganelli, Canto Gregoriano con P. Daniel </w:t>
      </w:r>
      <w:proofErr w:type="spellStart"/>
      <w:r>
        <w:rPr>
          <w:rFonts w:ascii="Book Antiqua" w:hAnsi="Book Antiqua"/>
          <w:sz w:val="22"/>
          <w:szCs w:val="22"/>
        </w:rPr>
        <w:t>Saulnier</w:t>
      </w:r>
      <w:proofErr w:type="spellEnd"/>
      <w:r>
        <w:rPr>
          <w:rFonts w:ascii="Book Antiqua" w:hAnsi="Book Antiqua"/>
          <w:sz w:val="22"/>
          <w:szCs w:val="22"/>
        </w:rPr>
        <w:t xml:space="preserve"> e Alberto Turco, Improvvisazione Organistica con P. Theo </w:t>
      </w:r>
      <w:proofErr w:type="spellStart"/>
      <w:r>
        <w:rPr>
          <w:rFonts w:ascii="Book Antiqua" w:hAnsi="Book Antiqua"/>
          <w:sz w:val="22"/>
          <w:szCs w:val="22"/>
        </w:rPr>
        <w:t>Flury</w:t>
      </w:r>
      <w:proofErr w:type="spellEnd"/>
      <w:r>
        <w:rPr>
          <w:rFonts w:ascii="Book Antiqua" w:hAnsi="Book Antiqua"/>
          <w:sz w:val="22"/>
          <w:szCs w:val="22"/>
        </w:rPr>
        <w:t xml:space="preserve">, Direzione Corale con Walter </w:t>
      </w:r>
      <w:proofErr w:type="spellStart"/>
      <w:r>
        <w:rPr>
          <w:rFonts w:ascii="Book Antiqua" w:hAnsi="Book Antiqua"/>
          <w:sz w:val="22"/>
          <w:szCs w:val="22"/>
        </w:rPr>
        <w:t>Marzilli</w:t>
      </w:r>
      <w:proofErr w:type="spellEnd"/>
      <w:r>
        <w:rPr>
          <w:rFonts w:ascii="Book Antiqua" w:hAnsi="Book Antiqua"/>
          <w:sz w:val="22"/>
          <w:szCs w:val="22"/>
        </w:rPr>
        <w:t xml:space="preserve">, Lettura della Partitura con Valentino </w:t>
      </w:r>
      <w:proofErr w:type="spellStart"/>
      <w:r>
        <w:rPr>
          <w:rFonts w:ascii="Book Antiqua" w:hAnsi="Book Antiqua"/>
          <w:sz w:val="22"/>
          <w:szCs w:val="22"/>
        </w:rPr>
        <w:t>Miserachs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Grau</w:t>
      </w:r>
      <w:proofErr w:type="spellEnd"/>
      <w:r>
        <w:rPr>
          <w:rFonts w:ascii="Book Antiqua" w:hAnsi="Book Antiqua"/>
          <w:sz w:val="22"/>
          <w:szCs w:val="22"/>
        </w:rPr>
        <w:t xml:space="preserve"> e Basso Continuo con Federico Del Sordo. Nel suddetto Istituto ha conseguito il Grado Accademico di Baccalaureato (</w:t>
      </w:r>
      <w:r>
        <w:rPr>
          <w:rFonts w:ascii="Book Antiqua" w:hAnsi="Book Antiqua"/>
          <w:i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>) e successivamente il Grado Accademico Finale di Licenza (</w:t>
      </w:r>
      <w:r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 xml:space="preserve">) in Organo con la votazione di </w:t>
      </w:r>
      <w:r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>
        <w:rPr>
          <w:rFonts w:ascii="Book Antiqua" w:hAnsi="Book Antiqua"/>
          <w:i/>
          <w:sz w:val="22"/>
          <w:szCs w:val="22"/>
        </w:rPr>
        <w:t>cum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Laude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625A93" w:rsidRDefault="00625A93" w:rsidP="00625A93">
      <w:pPr>
        <w:spacing w:after="0"/>
        <w:ind w:right="-1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 partecipato a numerose </w:t>
      </w:r>
      <w:proofErr w:type="spellStart"/>
      <w:r>
        <w:rPr>
          <w:rFonts w:ascii="Book Antiqua" w:hAnsi="Book Antiqua"/>
        </w:rPr>
        <w:t>Masterclass</w:t>
      </w:r>
      <w:proofErr w:type="spellEnd"/>
      <w:r>
        <w:rPr>
          <w:rFonts w:ascii="Book Antiqua" w:hAnsi="Book Antiqua"/>
        </w:rPr>
        <w:t xml:space="preserve"> di Alto Perfezionamento con insegnanti di livello internazionale, come Andrea </w:t>
      </w:r>
      <w:proofErr w:type="spellStart"/>
      <w:r>
        <w:rPr>
          <w:rFonts w:ascii="Book Antiqua" w:hAnsi="Book Antiqua"/>
        </w:rPr>
        <w:t>Turini</w:t>
      </w:r>
      <w:proofErr w:type="spellEnd"/>
      <w:r>
        <w:rPr>
          <w:rFonts w:ascii="Book Antiqua" w:hAnsi="Book Antiqua"/>
        </w:rPr>
        <w:t xml:space="preserve">, Maria Grazia </w:t>
      </w:r>
      <w:proofErr w:type="spellStart"/>
      <w:r>
        <w:rPr>
          <w:rFonts w:ascii="Book Antiqua" w:hAnsi="Book Antiqua"/>
        </w:rPr>
        <w:t>Petrali</w:t>
      </w:r>
      <w:proofErr w:type="spellEnd"/>
      <w:r>
        <w:rPr>
          <w:rFonts w:ascii="Book Antiqua" w:hAnsi="Book Antiqua"/>
        </w:rPr>
        <w:t xml:space="preserve">, Olivier </w:t>
      </w:r>
      <w:proofErr w:type="spellStart"/>
      <w:r>
        <w:rPr>
          <w:rFonts w:ascii="Book Antiqua" w:hAnsi="Book Antiqua"/>
        </w:rPr>
        <w:t>Latry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Ludger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Lohmann</w:t>
      </w:r>
      <w:proofErr w:type="spellEnd"/>
      <w:r>
        <w:rPr>
          <w:rFonts w:ascii="Book Antiqua" w:hAnsi="Book Antiqua"/>
        </w:rPr>
        <w:t xml:space="preserve">, Gerhard </w:t>
      </w:r>
      <w:proofErr w:type="spellStart"/>
      <w:r>
        <w:rPr>
          <w:rFonts w:ascii="Book Antiqua" w:hAnsi="Book Antiqua"/>
        </w:rPr>
        <w:t>Gnann</w:t>
      </w:r>
      <w:proofErr w:type="spellEnd"/>
      <w:r>
        <w:rPr>
          <w:rFonts w:ascii="Book Antiqua" w:hAnsi="Book Antiqua"/>
        </w:rPr>
        <w:t xml:space="preserve">, Luca Scandali, </w:t>
      </w:r>
      <w:proofErr w:type="spellStart"/>
      <w:r>
        <w:rPr>
          <w:rFonts w:ascii="Book Antiqua" w:hAnsi="Book Antiqua"/>
        </w:rPr>
        <w:t>Guy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Bovet</w:t>
      </w:r>
      <w:proofErr w:type="spellEnd"/>
      <w:r>
        <w:rPr>
          <w:rFonts w:ascii="Book Antiqua" w:hAnsi="Book Antiqua"/>
        </w:rPr>
        <w:t xml:space="preserve"> ed altri.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 intrapreso una brillante carriera concertistica sia come solista all’organo e al pianoforte,  come accompagnatore all’organo e al pianoforte che come solista con orchestra, suonando in importanti festival in tutta Italia (Aosta, Asti, Arona, Assisi, </w:t>
      </w:r>
      <w:proofErr w:type="spellStart"/>
      <w:r>
        <w:rPr>
          <w:rFonts w:ascii="Book Antiqua" w:hAnsi="Book Antiqua"/>
          <w:sz w:val="22"/>
          <w:szCs w:val="22"/>
        </w:rPr>
        <w:t>Barga</w:t>
      </w:r>
      <w:proofErr w:type="spellEnd"/>
      <w:r>
        <w:rPr>
          <w:rFonts w:ascii="Book Antiqua" w:hAnsi="Book Antiqua"/>
          <w:sz w:val="22"/>
          <w:szCs w:val="22"/>
        </w:rPr>
        <w:t xml:space="preserve">, Bergamo, Fiesole, </w:t>
      </w:r>
      <w:proofErr w:type="spellStart"/>
      <w:r>
        <w:rPr>
          <w:rFonts w:ascii="Book Antiqua" w:hAnsi="Book Antiqua"/>
          <w:sz w:val="22"/>
          <w:szCs w:val="22"/>
        </w:rPr>
        <w:t>Figline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V.no</w:t>
      </w:r>
      <w:proofErr w:type="spellEnd"/>
      <w:r>
        <w:rPr>
          <w:rFonts w:ascii="Book Antiqua" w:hAnsi="Book Antiqua"/>
          <w:sz w:val="22"/>
          <w:szCs w:val="22"/>
        </w:rPr>
        <w:t xml:space="preserve">, Firenze, Fondi, Lucca, Montevarchi, Pisa, San Giovanni </w:t>
      </w:r>
      <w:proofErr w:type="spellStart"/>
      <w:r>
        <w:rPr>
          <w:rFonts w:ascii="Book Antiqua" w:hAnsi="Book Antiqua"/>
          <w:sz w:val="22"/>
          <w:szCs w:val="22"/>
        </w:rPr>
        <w:t>V.no</w:t>
      </w:r>
      <w:proofErr w:type="spellEnd"/>
      <w:r>
        <w:rPr>
          <w:rFonts w:ascii="Book Antiqua" w:hAnsi="Book Antiqua"/>
          <w:sz w:val="22"/>
          <w:szCs w:val="22"/>
        </w:rPr>
        <w:t>, Roma, Venezia ecc.)</w:t>
      </w:r>
      <w:r w:rsidR="00310819">
        <w:rPr>
          <w:rFonts w:ascii="Book Antiqua" w:hAnsi="Book Antiqua"/>
          <w:sz w:val="22"/>
          <w:szCs w:val="22"/>
        </w:rPr>
        <w:t xml:space="preserve"> e in Europa (Francia, Bulgaria, Danimarca)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docente di Solfeggio, Pianoforte, Organo e Canto Corale presso l’Accademia Musicale </w:t>
      </w:r>
      <w:proofErr w:type="spellStart"/>
      <w:r>
        <w:rPr>
          <w:rFonts w:ascii="Book Antiqua" w:hAnsi="Book Antiqua"/>
          <w:sz w:val="22"/>
          <w:szCs w:val="22"/>
        </w:rPr>
        <w:t>Valdarnese</w:t>
      </w:r>
      <w:proofErr w:type="spellEnd"/>
      <w:r>
        <w:rPr>
          <w:rFonts w:ascii="Book Antiqua" w:hAnsi="Book Antiqua"/>
          <w:sz w:val="22"/>
          <w:szCs w:val="22"/>
        </w:rPr>
        <w:t xml:space="preserve">, sezione distaccata di </w:t>
      </w:r>
      <w:proofErr w:type="spellStart"/>
      <w:r>
        <w:rPr>
          <w:rFonts w:ascii="Book Antiqua" w:hAnsi="Book Antiqua"/>
          <w:sz w:val="22"/>
          <w:szCs w:val="22"/>
        </w:rPr>
        <w:t>Radda</w:t>
      </w:r>
      <w:proofErr w:type="spellEnd"/>
      <w:r>
        <w:rPr>
          <w:rFonts w:ascii="Book Antiqua" w:hAnsi="Book Antiqua"/>
          <w:sz w:val="22"/>
          <w:szCs w:val="22"/>
        </w:rPr>
        <w:t xml:space="preserve"> in Chianti e presso l’Istituto Diocesano di Musica Sacra di Fiesole.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Dal Settembre 2012 è direttore della Corale San Niccolò di </w:t>
      </w:r>
      <w:proofErr w:type="spellStart"/>
      <w:r>
        <w:rPr>
          <w:rFonts w:ascii="Book Antiqua" w:hAnsi="Book Antiqua"/>
          <w:sz w:val="22"/>
          <w:szCs w:val="22"/>
        </w:rPr>
        <w:t>Radda</w:t>
      </w:r>
      <w:proofErr w:type="spellEnd"/>
      <w:r>
        <w:rPr>
          <w:rFonts w:ascii="Book Antiqua" w:hAnsi="Book Antiqua"/>
          <w:sz w:val="22"/>
          <w:szCs w:val="22"/>
        </w:rPr>
        <w:t xml:space="preserve"> in Chianti (Si).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direttore artistico del Festival </w:t>
      </w:r>
      <w:r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” </w:t>
      </w:r>
      <w:r>
        <w:rPr>
          <w:rFonts w:ascii="Book Antiqua" w:hAnsi="Book Antiqua"/>
          <w:sz w:val="22"/>
          <w:szCs w:val="22"/>
        </w:rPr>
        <w:t xml:space="preserve">che annualmente si svolge negli organi della Diocesi di Fiesole; inoltre è direttore artistico della </w:t>
      </w:r>
      <w:r>
        <w:rPr>
          <w:rFonts w:ascii="Book Antiqua" w:hAnsi="Book Antiqua"/>
          <w:i/>
          <w:iCs/>
          <w:sz w:val="22"/>
          <w:szCs w:val="22"/>
        </w:rPr>
        <w:t xml:space="preserve">“Stagione Musicale della Corale San Niccolò” </w:t>
      </w:r>
      <w:r>
        <w:rPr>
          <w:rFonts w:ascii="Book Antiqua" w:hAnsi="Book Antiqua"/>
          <w:sz w:val="22"/>
          <w:szCs w:val="22"/>
        </w:rPr>
        <w:t xml:space="preserve">che si svolge, ogni estate, a </w:t>
      </w:r>
      <w:proofErr w:type="spellStart"/>
      <w:r>
        <w:rPr>
          <w:rFonts w:ascii="Book Antiqua" w:hAnsi="Book Antiqua"/>
          <w:sz w:val="22"/>
          <w:szCs w:val="22"/>
        </w:rPr>
        <w:t>Radda</w:t>
      </w:r>
      <w:proofErr w:type="spellEnd"/>
      <w:r>
        <w:rPr>
          <w:rFonts w:ascii="Book Antiqua" w:hAnsi="Book Antiqua"/>
          <w:sz w:val="22"/>
          <w:szCs w:val="22"/>
        </w:rPr>
        <w:t xml:space="preserve"> in Chianti. </w:t>
      </w:r>
    </w:p>
    <w:p w:rsidR="00625A93" w:rsidRDefault="00625A93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Nel Novembre 2012 è stato nominato Primo Organista della Cattedrale di Santa Maria del Fiore di Firenze e Organista della Cappella Musicale della Cattedrale di Firenze; inoltre svolge, per la Cappella Musicale, il ruolo di Pianista Accompagnatore e preparatore musicale dei cantori.</w:t>
      </w:r>
    </w:p>
    <w:p w:rsidR="00625A93" w:rsidRDefault="00625A93" w:rsidP="00625A93">
      <w:pPr>
        <w:rPr>
          <w:rFonts w:ascii="Book Antiqua" w:hAnsi="Book Antiqua"/>
        </w:rPr>
      </w:pPr>
      <w:r>
        <w:rPr>
          <w:rFonts w:ascii="Book Antiqua" w:hAnsi="Book Antiqua"/>
        </w:rPr>
        <w:tab/>
        <w:t>Come organista della Cattedrale di Firenze ha eseguito, l’8 Settembre 2012, un concerto con Andrea Bocelli e il Coro del Maggio Musicale Fiorentino durante le celebrazioni per i festeggiamenti dei restauri della “Porta del Paradiso”.</w:t>
      </w:r>
    </w:p>
    <w:p w:rsidR="00625A93" w:rsidRDefault="00310F95" w:rsidP="00310F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</w:t>
      </w:r>
    </w:p>
    <w:p w:rsidR="00310F95" w:rsidRDefault="00310F95" w:rsidP="00310F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625A93" w:rsidRDefault="00625A93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eastAsia="it-IT"/>
        </w:rPr>
      </w:pP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Daniele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Dori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from September 2012, Titular 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O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rganist of the Cathedral of Florence, is born in Siena in 1987, he graduated in Piano in October 2010 at the Conservatory  "F.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Vittadini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" in Pavia.</w:t>
      </w:r>
    </w:p>
    <w:p w:rsidR="00625A93" w:rsidRPr="00F63752" w:rsidRDefault="00625A93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From the academic year 2006/2007, has become an Ordinary Student at the “</w:t>
      </w:r>
      <w:r w:rsidRPr="00F63752">
        <w:rPr>
          <w:rFonts w:ascii="Book Antiqua" w:eastAsia="Times New Roman" w:hAnsi="Book Antiqua" w:cs="Arial"/>
          <w:i/>
          <w:color w:val="000000"/>
          <w:szCs w:val="18"/>
          <w:lang w:val="en-US" w:eastAsia="it-IT"/>
        </w:rPr>
        <w:t>Pontifical Institute of Sacred Music</w:t>
      </w:r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” in Rome, where he attended the advanced course in Organ with Giancarlo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Parodi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has also studied Composition with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Italo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Bianchi and Michele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Manganelli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Gregorian chant with Fr. Daniel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Saulnier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Alberto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Turco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Organ Improvisation with Fr. Theo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Flury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Choral Conducting with Walter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Marzilli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 Valentino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Miserachs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Grau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Continuo with Federico Del </w:t>
      </w:r>
      <w:proofErr w:type="spellStart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Sordo</w:t>
      </w:r>
      <w:proofErr w:type="spellEnd"/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. In this Institute he holds the academic degree of Bachelor and then the Final Degree of </w:t>
      </w:r>
      <w:r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lastRenderedPageBreak/>
        <w:t>Licentiate in Organ with the vote of "Summa cum Laude". Subsequently he received in February 2012, the Degree of Bachelor in Composition.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Has participated in numerous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Masterclasses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with world-class teachers as Andrea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Turini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Maria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Grazia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Petrali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Olivier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Latry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Ludger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Lohmann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Gerhard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Gnann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, Luca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Scandali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, Guy Bovet and others.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  <w:t xml:space="preserve">He 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Began a brilliant concert career as a soloist on organ and piano playing in festivals throughout Italy</w:t>
      </w:r>
      <w:r w:rsidR="00310819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Europe (France, Bulgaria, Denmark)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He is Professor of  piano, organ and choral music at the 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“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Accademia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Musicale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Valdarnese</w:t>
      </w:r>
      <w:proofErr w:type="spellEnd"/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”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at the 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“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Diocesan Institute of Sacred Music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”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of Fiesole.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From September 2012</w:t>
      </w: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he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is Choral Director San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Niccolò</w:t>
      </w:r>
      <w:proofErr w:type="spellEnd"/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in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Radda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in Chianti (Siena).</w:t>
      </w:r>
    </w:p>
    <w:p w:rsidR="00310819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He is artistic director of the Festival "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Harmonia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Sæculi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" that annually takes place in the organs of the Diocese of Fiesole; 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In November 2012 </w:t>
      </w: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he 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became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</w:t>
      </w:r>
      <w:r w:rsidR="005C6693" w:rsidRPr="00F63752">
        <w:rPr>
          <w:rFonts w:ascii="Book Antiqua" w:eastAsia="Times New Roman" w:hAnsi="Book Antiqua" w:cs="Arial"/>
          <w:i/>
          <w:color w:val="000000"/>
          <w:szCs w:val="18"/>
          <w:lang w:val="en-US" w:eastAsia="it-IT"/>
        </w:rPr>
        <w:t>First O</w:t>
      </w:r>
      <w:r w:rsidR="00625A93" w:rsidRPr="00F63752">
        <w:rPr>
          <w:rFonts w:ascii="Book Antiqua" w:eastAsia="Times New Roman" w:hAnsi="Book Antiqua" w:cs="Arial"/>
          <w:i/>
          <w:color w:val="000000"/>
          <w:szCs w:val="18"/>
          <w:lang w:val="en-US" w:eastAsia="it-IT"/>
        </w:rPr>
        <w:t>rganist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of the Cathedral of 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“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Santa Maria del Fiore</w:t>
      </w:r>
      <w:r w:rsidR="005C66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”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of Florence and organist at the Chapel of the Cathedral of Florence; In addition, for Musical Chapel, the role of Accompanist and musical preparer of cantors.</w:t>
      </w:r>
    </w:p>
    <w:p w:rsidR="00625A93" w:rsidRPr="00F63752" w:rsidRDefault="00F63752" w:rsidP="00625A9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Cs w:val="18"/>
          <w:lang w:val="en-US" w:eastAsia="it-IT"/>
        </w:rPr>
      </w:pP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ab/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As organist of the Cathedral of Florence </w:t>
      </w:r>
      <w:r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he </w:t>
      </w:r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has executed, the 8 September 2012, a concert with Andrea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Bocelli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and  “Coro del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Maggio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Musicale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Fiorentino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” during the celebrations for the celebration of the restoration of the "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Porta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 xml:space="preserve"> del </w:t>
      </w:r>
      <w:proofErr w:type="spellStart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Paradiso</w:t>
      </w:r>
      <w:proofErr w:type="spellEnd"/>
      <w:r w:rsidR="00625A93" w:rsidRPr="00F63752">
        <w:rPr>
          <w:rFonts w:ascii="Book Antiqua" w:eastAsia="Times New Roman" w:hAnsi="Book Antiqua" w:cs="Arial"/>
          <w:color w:val="000000"/>
          <w:szCs w:val="18"/>
          <w:lang w:val="en-US" w:eastAsia="it-IT"/>
        </w:rPr>
        <w:t>".</w:t>
      </w:r>
    </w:p>
    <w:p w:rsidR="001D082E" w:rsidRPr="00F63752" w:rsidRDefault="001D082E" w:rsidP="00625A93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  <w:lang w:val="en-US"/>
        </w:rPr>
      </w:pPr>
    </w:p>
    <w:sectPr w:rsidR="001D082E" w:rsidRPr="00F63752" w:rsidSect="00AC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13178B"/>
    <w:rsid w:val="001D082E"/>
    <w:rsid w:val="00310819"/>
    <w:rsid w:val="00310F95"/>
    <w:rsid w:val="00387D6B"/>
    <w:rsid w:val="003C79FD"/>
    <w:rsid w:val="003F7837"/>
    <w:rsid w:val="00475E69"/>
    <w:rsid w:val="005C6693"/>
    <w:rsid w:val="00625A93"/>
    <w:rsid w:val="00634C9C"/>
    <w:rsid w:val="00715CEA"/>
    <w:rsid w:val="007B3E3B"/>
    <w:rsid w:val="007D73CC"/>
    <w:rsid w:val="00810DE6"/>
    <w:rsid w:val="00814FF8"/>
    <w:rsid w:val="008D4AFE"/>
    <w:rsid w:val="0096390B"/>
    <w:rsid w:val="009A7BA8"/>
    <w:rsid w:val="00A2527B"/>
    <w:rsid w:val="00A66900"/>
    <w:rsid w:val="00AC3721"/>
    <w:rsid w:val="00B5031E"/>
    <w:rsid w:val="00B564E8"/>
    <w:rsid w:val="00B7563B"/>
    <w:rsid w:val="00CA307C"/>
    <w:rsid w:val="00D50BEE"/>
    <w:rsid w:val="00DE0C11"/>
    <w:rsid w:val="00EA2574"/>
    <w:rsid w:val="00F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2014-11-03T10:20:00Z</dcterms:created>
  <dcterms:modified xsi:type="dcterms:W3CDTF">2014-11-03T10:21:00Z</dcterms:modified>
</cp:coreProperties>
</file>