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Style w:val="Nessuno"/>
          <w:rFonts w:ascii="Garamond" w:cs="Garamond" w:hAnsi="Garamond" w:eastAsia="Garamond"/>
          <w:b w:val="1"/>
          <w:bCs w:val="1"/>
          <w:sz w:val="32"/>
          <w:szCs w:val="32"/>
        </w:rPr>
      </w:pPr>
      <w:r>
        <w:rPr>
          <w:rStyle w:val="Nessuno"/>
          <w:rFonts w:ascii="Garamond" w:hAnsi="Garamond"/>
          <w:b w:val="1"/>
          <w:bCs w:val="1"/>
          <w:smallCaps w:val="1"/>
          <w:sz w:val="42"/>
          <w:szCs w:val="42"/>
          <w:rtl w:val="0"/>
          <w:lang w:val="it-IT"/>
        </w:rPr>
        <w:t>Concerto</w:t>
      </w:r>
      <w:r>
        <w:rPr>
          <w:rStyle w:val="Nessuno"/>
          <w:rFonts w:ascii="Garamond" w:hAnsi="Garamond"/>
          <w:b w:val="1"/>
          <w:bCs w:val="1"/>
          <w:sz w:val="32"/>
          <w:szCs w:val="32"/>
          <w:rtl w:val="0"/>
          <w:lang w:val="it-IT"/>
        </w:rPr>
        <w:t xml:space="preserve"> </w:t>
      </w:r>
    </w:p>
    <w:p>
      <w:pPr>
        <w:pStyle w:val="Corpo A"/>
        <w:jc w:val="center"/>
        <w:rPr>
          <w:rStyle w:val="Nessuno"/>
          <w:rFonts w:ascii="Garamond" w:cs="Garamond" w:hAnsi="Garamond" w:eastAsia="Garamond"/>
          <w:i w:val="1"/>
          <w:iCs w:val="1"/>
          <w:sz w:val="32"/>
          <w:szCs w:val="32"/>
        </w:rPr>
      </w:pPr>
      <w:r>
        <w:rPr>
          <w:rStyle w:val="Nessuno"/>
          <w:rFonts w:ascii="Garamond" w:hAnsi="Garamond"/>
          <w:i w:val="1"/>
          <w:iCs w:val="1"/>
          <w:sz w:val="32"/>
          <w:szCs w:val="32"/>
          <w:rtl w:val="0"/>
          <w:lang w:val="it-IT"/>
        </w:rPr>
        <w:t>Venerd</w:t>
      </w:r>
      <w:r>
        <w:rPr>
          <w:rStyle w:val="Nessuno"/>
          <w:rFonts w:ascii="Garamond" w:hAnsi="Garamond" w:hint="default"/>
          <w:i w:val="1"/>
          <w:iCs w:val="1"/>
          <w:sz w:val="32"/>
          <w:szCs w:val="32"/>
          <w:rtl w:val="0"/>
          <w:lang w:val="it-IT"/>
        </w:rPr>
        <w:t xml:space="preserve">ì </w:t>
      </w:r>
      <w:r>
        <w:rPr>
          <w:rStyle w:val="Nessuno"/>
          <w:rFonts w:ascii="Garamond" w:hAnsi="Garamond"/>
          <w:i w:val="1"/>
          <w:iCs w:val="1"/>
          <w:sz w:val="32"/>
          <w:szCs w:val="32"/>
          <w:rtl w:val="0"/>
          <w:lang w:val="it-IT"/>
        </w:rPr>
        <w:t>9 Settembre 2022</w:t>
      </w:r>
    </w:p>
    <w:p>
      <w:pPr>
        <w:pStyle w:val="Corpo A"/>
        <w:jc w:val="center"/>
        <w:rPr>
          <w:rStyle w:val="Nessuno"/>
          <w:rFonts w:ascii="Garamond" w:cs="Garamond" w:hAnsi="Garamond" w:eastAsia="Garamond"/>
          <w:b w:val="1"/>
          <w:bCs w:val="1"/>
          <w:sz w:val="32"/>
          <w:szCs w:val="32"/>
        </w:rPr>
      </w:pPr>
      <w:r>
        <w:rPr>
          <w:rStyle w:val="Nessuno"/>
          <w:rFonts w:ascii="Garamond" w:hAnsi="Garamond"/>
          <w:b w:val="1"/>
          <w:bCs w:val="1"/>
          <w:sz w:val="32"/>
          <w:szCs w:val="32"/>
          <w:rtl w:val="0"/>
          <w:lang w:val="it-IT"/>
        </w:rPr>
        <w:t>Chiesa Concattedrale di Santa Maria Assunta</w:t>
      </w:r>
    </w:p>
    <w:p>
      <w:pPr>
        <w:pStyle w:val="Corpo A"/>
        <w:jc w:val="center"/>
        <w:rPr>
          <w:rStyle w:val="Nessuno"/>
          <w:rFonts w:ascii="Garamond" w:cs="Garamond" w:hAnsi="Garamond" w:eastAsia="Garamond"/>
          <w:b w:val="1"/>
          <w:bCs w:val="1"/>
          <w:sz w:val="32"/>
          <w:szCs w:val="32"/>
        </w:rPr>
      </w:pPr>
      <w:r>
        <w:rPr>
          <w:rStyle w:val="Nessuno"/>
          <w:rFonts w:ascii="Garamond" w:hAnsi="Garamond"/>
          <w:b w:val="1"/>
          <w:bCs w:val="1"/>
          <w:sz w:val="32"/>
          <w:szCs w:val="32"/>
          <w:rtl w:val="0"/>
          <w:lang w:val="it-IT"/>
        </w:rPr>
        <w:t>MATELICA (MC)</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Style w:val="Nessuno"/>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Style w:val="Nessuno"/>
          <w:rFonts w:ascii="Garamond" w:cs="Garamond" w:hAnsi="Garamond" w:eastAsia="Garamond"/>
          <w:smallCaps w:val="1"/>
          <w:sz w:val="28"/>
          <w:szCs w:val="28"/>
        </w:rPr>
      </w:pPr>
      <w:r>
        <w:rPr>
          <w:rStyle w:val="Nessuno"/>
          <w:rFonts w:ascii="Garamond" w:hAnsi="Garamond"/>
          <w:smallCaps w:val="1"/>
          <w:sz w:val="28"/>
          <w:szCs w:val="28"/>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w:bidi w:val="0"/>
        <w:spacing w:line="312" w:lineRule="auto"/>
        <w:ind w:left="0" w:right="0" w:firstLine="0"/>
        <w:jc w:val="center"/>
        <w:rPr>
          <w:rFonts w:ascii="Garamond" w:cs="Garamond" w:hAnsi="Garamond" w:eastAsia="Garamond"/>
          <w:i w:val="1"/>
          <w:iCs w:val="1"/>
          <w:sz w:val="32"/>
          <w:szCs w:val="32"/>
          <w:rtl w:val="0"/>
        </w:rPr>
      </w:pPr>
      <w:r>
        <w:rPr>
          <w:rFonts w:ascii="Garamond" w:hAnsi="Garamond"/>
          <w:i w:val="1"/>
          <w:iCs w:val="1"/>
          <w:sz w:val="32"/>
          <w:szCs w:val="32"/>
          <w:rtl w:val="0"/>
          <w:lang w:val="it-IT"/>
        </w:rPr>
        <w:t>P r o g r a m m 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Style w:val="Nessuno"/>
          <w:rFonts w:ascii="Garamond" w:cs="Garamond" w:hAnsi="Garamond" w:eastAsia="Garamond"/>
          <w:b w:val="1"/>
          <w:bCs w:val="1"/>
          <w:smallCaps w:val="1"/>
          <w:sz w:val="24"/>
          <w:szCs w:val="24"/>
          <w:lang w:val="en-US"/>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rPr>
          <w:rStyle w:val="Nessuno"/>
          <w:rFonts w:ascii="Garamond" w:cs="Garamond" w:hAnsi="Garamond" w:eastAsia="Garamond"/>
          <w:b w:val="1"/>
          <w:bCs w:val="1"/>
          <w:smallCaps w:val="1"/>
          <w:sz w:val="24"/>
          <w:szCs w:val="24"/>
          <w:lang w:val="en-US"/>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i w:val="1"/>
          <w:iCs w:val="1"/>
          <w:sz w:val="26"/>
          <w:szCs w:val="26"/>
          <w14:textOutline>
            <w14:noFill/>
          </w14:textOutline>
        </w:rPr>
      </w:pPr>
      <w:r>
        <w:rPr>
          <w:rFonts w:ascii="Garamond" w:hAnsi="Garamond"/>
          <w:sz w:val="26"/>
          <w:szCs w:val="26"/>
          <w:rtl w:val="0"/>
          <w:lang w:val="it-IT"/>
          <w14:textOutline>
            <w14:noFill/>
          </w14:textOutline>
        </w:rPr>
        <w:t>D.</w:t>
      </w:r>
      <w:r>
        <w:rPr>
          <w:rFonts w:ascii="Garamond" w:hAnsi="Garamond"/>
          <w:sz w:val="26"/>
          <w:szCs w:val="26"/>
          <w:rtl w:val="0"/>
          <w:lang w:val="it-IT"/>
          <w14:textOutline>
            <w14:noFill/>
          </w14:textOutline>
        </w:rPr>
        <w:t xml:space="preserve"> Bartolucci</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(1917-2013)</w:t>
      </w:r>
      <w:r>
        <w:rPr>
          <w:rStyle w:val="Nessuno"/>
          <w:rFonts w:ascii="Garamond" w:cs="Garamond" w:hAnsi="Garamond" w:eastAsia="Garamond"/>
          <w:i w:val="1"/>
          <w:iCs w:val="1"/>
          <w:sz w:val="26"/>
          <w:szCs w:val="26"/>
          <w14:textOutline>
            <w14:noFill/>
          </w14:textOutline>
        </w:rPr>
        <w:tab/>
      </w:r>
      <w:r>
        <w:rPr>
          <w:rFonts w:ascii="Garamond" w:cs="Garamond" w:hAnsi="Garamond" w:eastAsia="Garamond"/>
          <w:sz w:val="26"/>
          <w:szCs w:val="26"/>
          <w14:textOutline>
            <w14:noFill/>
          </w14:textOutline>
        </w:rPr>
        <w:tab/>
        <w:tab/>
      </w:r>
      <w:r>
        <w:rPr>
          <w:rStyle w:val="Nessuno"/>
          <w:rFonts w:ascii="Garamond" w:hAnsi="Garamond"/>
          <w:b w:val="1"/>
          <w:bCs w:val="1"/>
          <w:smallCaps w:val="1"/>
          <w:sz w:val="26"/>
          <w:szCs w:val="26"/>
          <w:rtl w:val="0"/>
          <w:lang w:val="it-IT"/>
          <w14:textOutline w14:w="12700" w14:cap="flat">
            <w14:noFill/>
            <w14:miter w14:lim="400000"/>
          </w14:textOutline>
        </w:rPr>
        <w:t>Toccata</w:t>
      </w:r>
      <w:r>
        <w:rPr>
          <w:rStyle w:val="Nessuno"/>
          <w:rFonts w:ascii="Garamond" w:hAnsi="Garamond"/>
          <w:b w:val="1"/>
          <w:bCs w:val="1"/>
          <w:smallCaps w:val="1"/>
          <w:sz w:val="26"/>
          <w:szCs w:val="26"/>
          <w:rtl w:val="0"/>
          <w:lang w:val="it-IT"/>
          <w14:textOutline w14:w="12700" w14:cap="flat">
            <w14:noFill/>
            <w14:miter w14:lim="400000"/>
          </w14:textOutline>
        </w:rPr>
        <w:t xml:space="preserve"> (</w:t>
      </w:r>
      <w:r>
        <w:rPr>
          <w:rStyle w:val="Nessuno"/>
          <w:rFonts w:ascii="Garamond" w:hAnsi="Garamond"/>
          <w:b w:val="1"/>
          <w:bCs w:val="1"/>
          <w:smallCaps w:val="1"/>
          <w:sz w:val="26"/>
          <w:szCs w:val="26"/>
          <w:rtl w:val="0"/>
          <w:lang w:val="it-IT"/>
          <w14:textOutline w14:w="12700" w14:cap="flat">
            <w14:noFill/>
            <w14:miter w14:lim="400000"/>
          </w14:textOutline>
        </w:rPr>
        <w:t>Salve Regina)</w:t>
      </w:r>
      <w:r>
        <w:rPr>
          <w:rStyle w:val="Nessuno"/>
          <w:rFonts w:ascii="Garamond" w:cs="Garamond" w:hAnsi="Garamond" w:eastAsia="Garamond"/>
          <w:b w:val="1"/>
          <w:bCs w:val="1"/>
          <w:smallCaps w:val="1"/>
          <w:sz w:val="26"/>
          <w:szCs w:val="26"/>
          <w14:textOutline w14:w="12700" w14:cap="flat">
            <w14:noFill/>
            <w14:miter w14:lim="400000"/>
          </w14:textOutline>
        </w:rPr>
        <w:tab/>
        <w:tab/>
      </w:r>
      <w:r>
        <w:rPr>
          <w:rStyle w:val="Nessuno"/>
          <w:rFonts w:ascii="Garamond" w:cs="Garamond" w:hAnsi="Garamond" w:eastAsia="Garamond"/>
          <w:i w:val="1"/>
          <w:iCs w:val="1"/>
          <w:sz w:val="26"/>
          <w:szCs w:val="26"/>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Nessuno"/>
          <w:rFonts w:ascii="Garamond" w:cs="Garamond" w:hAnsi="Garamond" w:eastAsia="Garamond"/>
          <w:sz w:val="26"/>
          <w:szCs w:val="26"/>
          <w14:textOutline w14:w="12700" w14:cap="flat">
            <w14:noFill/>
            <w14:miter w14:lim="400000"/>
          </w14:textOutline>
        </w:rPr>
      </w:pPr>
      <w:r>
        <w:rPr>
          <w:rStyle w:val="Nessuno"/>
          <w:rFonts w:ascii="Garamond" w:cs="Garamond" w:hAnsi="Garamond" w:eastAsia="Garamond"/>
          <w:i w:val="1"/>
          <w:iCs w:val="1"/>
          <w:sz w:val="26"/>
          <w:szCs w:val="26"/>
          <w14:textOutline>
            <w14:noFill/>
          </w14:textOutline>
        </w:rPr>
        <w:tab/>
        <w:tab/>
        <w:tab/>
        <w:tab/>
      </w:r>
      <w:r>
        <w:rPr>
          <w:rStyle w:val="Nessuno"/>
          <w:rFonts w:ascii="Garamond" w:cs="Garamond" w:hAnsi="Garamond" w:eastAsia="Garamond"/>
          <w:i w:val="1"/>
          <w:iCs w:val="1"/>
          <w:sz w:val="26"/>
          <w:szCs w:val="26"/>
          <w14:textOutline>
            <w14:noFill/>
          </w14:textOutline>
        </w:rPr>
        <w:tab/>
        <w:tab/>
      </w:r>
      <w:r>
        <w:rPr>
          <w:rStyle w:val="Nessuno"/>
          <w:rFonts w:ascii="Garamond" w:hAnsi="Garamond"/>
          <w:sz w:val="26"/>
          <w:szCs w:val="26"/>
          <w:rtl w:val="0"/>
          <w:lang w:val="it-IT"/>
          <w14:textOutline w14:w="12700" w14:cap="flat">
            <w14:noFill/>
            <w14:miter w14:lim="400000"/>
          </w14:textOutline>
        </w:rPr>
        <w:t xml:space="preserve">dal </w:t>
      </w:r>
      <w:r>
        <w:rPr>
          <w:rStyle w:val="Nessuno"/>
          <w:rFonts w:ascii="Garamond" w:hAnsi="Garamond" w:hint="default"/>
          <w:sz w:val="26"/>
          <w:szCs w:val="26"/>
          <w:rtl w:val="0"/>
          <w:lang w:val="it-IT"/>
          <w14:textOutline w14:w="12700" w14:cap="flat">
            <w14:noFill/>
            <w14:miter w14:lim="400000"/>
          </w14:textOutline>
        </w:rPr>
        <w:t>“</w:t>
      </w:r>
      <w:r>
        <w:rPr>
          <w:rStyle w:val="Nessuno"/>
          <w:rFonts w:ascii="Garamond" w:hAnsi="Garamond"/>
          <w:sz w:val="26"/>
          <w:szCs w:val="26"/>
          <w:rtl w:val="0"/>
          <w:lang w:val="it-IT"/>
          <w14:textOutline w14:w="12700" w14:cap="flat">
            <w14:noFill/>
            <w14:miter w14:lim="400000"/>
          </w14:textOutline>
        </w:rPr>
        <w:t>Trittico Mariano</w:t>
      </w:r>
      <w:r>
        <w:rPr>
          <w:rStyle w:val="Nessuno"/>
          <w:rFonts w:ascii="Garamond" w:hAnsi="Garamond" w:hint="default"/>
          <w:sz w:val="26"/>
          <w:szCs w:val="26"/>
          <w:rtl w:val="0"/>
          <w:lang w:val="it-IT"/>
          <w14:textOutline w14:w="12700" w14:cap="flat">
            <w14:noFill/>
            <w14:miter w14:lim="400000"/>
          </w14:textOutline>
        </w:rPr>
        <w:t>”</w:t>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cs="Garamond" w:hAnsi="Garamond" w:eastAsia="Garamond"/>
          <w:sz w:val="26"/>
          <w:szCs w:val="26"/>
        </w:rPr>
      </w:pPr>
      <w:r>
        <w:rPr>
          <w:rFonts w:ascii="Garamond" w:cs="Garamond" w:hAnsi="Garamond" w:eastAsia="Garamond"/>
          <w:sz w:val="26"/>
          <w:szCs w:val="26"/>
        </w:rPr>
        <w:tab/>
      </w:r>
      <w:r>
        <w:rPr>
          <w:rStyle w:val="Nessuno"/>
          <w:rFonts w:ascii="Garamond" w:cs="Garamond" w:hAnsi="Garamond" w:eastAsia="Garamond"/>
          <w:b w:val="1"/>
          <w:bCs w:val="1"/>
          <w:smallCaps w:val="1"/>
          <w:sz w:val="26"/>
          <w:szCs w:val="26"/>
        </w:rPr>
        <w:tab/>
        <w:tab/>
      </w:r>
      <w:r>
        <w:rPr>
          <w:rFonts w:ascii="Garamond" w:hAnsi="Garamond"/>
          <w:sz w:val="26"/>
          <w:szCs w:val="26"/>
          <w:rtl w:val="0"/>
          <w:lang w:val="it-IT"/>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Fonts w:ascii="Garamond" w:cs="Garamond" w:hAnsi="Garamond" w:eastAsia="Garamond"/>
          <w:sz w:val="26"/>
          <w:szCs w:val="26"/>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A.</w:t>
      </w:r>
      <w:r>
        <w:rPr>
          <w:rFonts w:ascii="Garamond" w:hAnsi="Garamond"/>
          <w:sz w:val="26"/>
          <w:szCs w:val="26"/>
          <w:rtl w:val="0"/>
          <w:lang w:val="it-IT"/>
          <w14:textOutline>
            <w14:noFill/>
          </w14:textOutline>
        </w:rPr>
        <w:t xml:space="preserve"> Guilman</w:t>
      </w:r>
      <w:r>
        <w:rPr>
          <w:rFonts w:ascii="Garamond" w:hAnsi="Garamond"/>
          <w:sz w:val="26"/>
          <w:szCs w:val="26"/>
          <w:rtl w:val="0"/>
          <w:lang w:val="it-IT"/>
          <w14:textOutline>
            <w14:noFill/>
          </w14:textOutline>
        </w:rPr>
        <w:t xml:space="preserve">t </w:t>
      </w:r>
      <w:r>
        <w:rPr>
          <w:rFonts w:ascii="Garamond" w:hAnsi="Garamond"/>
          <w:sz w:val="26"/>
          <w:szCs w:val="26"/>
          <w:rtl w:val="0"/>
          <w:lang w:val="it-IT"/>
          <w14:textOutline>
            <w14:noFill/>
          </w14:textOutline>
        </w:rPr>
        <w:t>(1837</w:t>
      </w:r>
      <w:r>
        <w:rPr>
          <w:rFonts w:ascii="Garamond" w:hAnsi="Garamond"/>
          <w:sz w:val="26"/>
          <w:szCs w:val="26"/>
          <w:rtl w:val="0"/>
          <w:lang w:val="it-IT"/>
          <w14:textOutline>
            <w14:noFill/>
          </w14:textOutline>
        </w:rPr>
        <w:t>-</w:t>
      </w:r>
      <w:r>
        <w:rPr>
          <w:rFonts w:ascii="Garamond" w:hAnsi="Garamond"/>
          <w:sz w:val="26"/>
          <w:szCs w:val="26"/>
          <w:rtl w:val="0"/>
          <w:lang w:val="it-IT"/>
          <w14:textOutline>
            <w14:noFill/>
          </w14:textOutline>
        </w:rPr>
        <w:t>1911)</w:t>
      </w:r>
      <w:r>
        <w:rPr>
          <w:rFonts w:ascii="Garamond" w:cs="Garamond" w:hAnsi="Garamond" w:eastAsia="Garamond"/>
          <w:sz w:val="26"/>
          <w:szCs w:val="26"/>
          <w14:textOutline>
            <w14:noFill/>
          </w14:textOutline>
        </w:rPr>
        <w:tab/>
        <w:tab/>
        <w:tab/>
      </w:r>
      <w:r>
        <w:rPr>
          <w:rStyle w:val="Nessuno"/>
          <w:rFonts w:ascii="Garamond" w:hAnsi="Garamond"/>
          <w:b w:val="1"/>
          <w:bCs w:val="1"/>
          <w:smallCaps w:val="1"/>
          <w:sz w:val="26"/>
          <w:szCs w:val="26"/>
          <w:rtl w:val="0"/>
          <w:lang w:val="it-IT"/>
          <w14:textOutline>
            <w14:noFill/>
          </w14:textOutline>
        </w:rPr>
        <w:t>Meditation</w:t>
      </w:r>
      <w:r>
        <w:rPr>
          <w:rStyle w:val="Nessuno"/>
          <w:rFonts w:ascii="Garamond" w:hAnsi="Garamond"/>
          <w:smallCaps w:val="1"/>
          <w:sz w:val="26"/>
          <w:szCs w:val="26"/>
          <w:rtl w:val="0"/>
          <w:lang w:val="it-IT"/>
          <w14:textOutline>
            <w14:noFill/>
          </w14:textOutline>
        </w:rPr>
        <w:t xml:space="preserve"> </w:t>
      </w:r>
      <w:r>
        <w:rPr>
          <w:rStyle w:val="Nessuno"/>
          <w:rFonts w:ascii="Garamond" w:hAnsi="Garamond"/>
          <w:b w:val="1"/>
          <w:bCs w:val="1"/>
          <w:smallCaps w:val="1"/>
          <w:sz w:val="26"/>
          <w:szCs w:val="26"/>
          <w:rtl w:val="0"/>
          <w:lang w:val="it-IT"/>
          <w14:textOutline>
            <w14:noFill/>
          </w14:textOutline>
        </w:rPr>
        <w:t>op. 20 n. 2</w:t>
        <w:tab/>
      </w:r>
      <w:r>
        <w:rPr>
          <w:rFonts w:ascii="Garamond" w:cs="Garamond" w:hAnsi="Garamond" w:eastAsia="Garamond"/>
          <w:sz w:val="26"/>
          <w:szCs w:val="26"/>
          <w14:textOutline>
            <w14:noFill/>
          </w14:textOutline>
        </w:rPr>
        <w:tab/>
        <w:tab/>
      </w: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b w:val="1"/>
          <w:bCs w:val="1"/>
          <w:smallCaps w:val="1"/>
          <w:sz w:val="26"/>
          <w:szCs w:val="26"/>
          <w14:textOutline>
            <w14:noFill/>
          </w14:textOutline>
        </w:rPr>
      </w:pPr>
      <w:r>
        <w:rPr>
          <w:rFonts w:ascii="Garamond" w:hAnsi="Garamond"/>
          <w:sz w:val="26"/>
          <w:szCs w:val="26"/>
          <w:rtl w:val="0"/>
          <w:lang w:val="it-IT"/>
          <w14:textOutline>
            <w14:noFill/>
          </w14:textOutline>
        </w:rPr>
        <w:t>G.</w:t>
      </w:r>
      <w:r>
        <w:rPr>
          <w:rFonts w:ascii="Garamond" w:hAnsi="Garamond"/>
          <w:sz w:val="26"/>
          <w:szCs w:val="26"/>
          <w:rtl w:val="0"/>
          <w:lang w:val="it-IT"/>
          <w14:textOutline>
            <w14:noFill/>
          </w14:textOutline>
        </w:rPr>
        <w:t xml:space="preserve"> Young (1919-1998)</w:t>
      </w:r>
      <w:r>
        <w:rPr>
          <w:rFonts w:ascii="Garamond" w:hAnsi="Garamond"/>
          <w:sz w:val="26"/>
          <w:szCs w:val="26"/>
          <w:rtl w:val="0"/>
          <w:lang w:val="it-IT"/>
          <w14:textOutline>
            <w14:noFill/>
          </w14:textOutline>
        </w:rPr>
        <w:t xml:space="preserve"> </w:t>
      </w:r>
      <w:r>
        <w:rPr>
          <w:rFonts w:ascii="Garamond" w:cs="Garamond" w:hAnsi="Garamond" w:eastAsia="Garamond"/>
          <w:sz w:val="26"/>
          <w:szCs w:val="26"/>
          <w14:textOutline>
            <w14:noFill/>
          </w14:textOutline>
        </w:rPr>
        <w:tab/>
        <w:tab/>
        <w:tab/>
      </w:r>
      <w:r>
        <w:rPr>
          <w:rStyle w:val="Nessuno"/>
          <w:rFonts w:ascii="Garamond" w:hAnsi="Garamond"/>
          <w:b w:val="1"/>
          <w:bCs w:val="1"/>
          <w:smallCaps w:val="1"/>
          <w:sz w:val="26"/>
          <w:szCs w:val="26"/>
          <w:rtl w:val="0"/>
          <w:lang w:val="it-IT"/>
          <w14:textOutline>
            <w14:noFill/>
          </w14:textOutline>
        </w:rPr>
        <w:t>Baroque Suite</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i w:val="1"/>
          <w:iCs w:val="1"/>
          <w:sz w:val="26"/>
          <w:szCs w:val="26"/>
          <w14:textOutline>
            <w14:noFill/>
          </w14:textOutline>
        </w:rPr>
      </w:pPr>
      <w:r>
        <w:rPr>
          <w:rStyle w:val="Nessuno"/>
          <w:rFonts w:ascii="Garamond" w:cs="Garamond" w:hAnsi="Garamond" w:eastAsia="Garamond"/>
          <w:b w:val="1"/>
          <w:bCs w:val="1"/>
          <w:smallCaps w:val="1"/>
          <w:sz w:val="26"/>
          <w:szCs w:val="26"/>
          <w14:textOutline>
            <w14:noFill/>
          </w14:textOutline>
        </w:rPr>
        <w:tab/>
      </w:r>
      <w:r>
        <w:rPr>
          <w:rStyle w:val="Nessuno"/>
          <w:rFonts w:ascii="Garamond" w:cs="Garamond" w:hAnsi="Garamond" w:eastAsia="Garamond"/>
          <w:i w:val="1"/>
          <w:iCs w:val="1"/>
          <w:sz w:val="26"/>
          <w:szCs w:val="26"/>
          <w:rtl w:val="0"/>
          <w14:textOutline>
            <w14:noFill/>
          </w14:textOutline>
        </w:rPr>
        <w:tab/>
        <w:tab/>
        <w:tab/>
        <w:tab/>
        <w:tab/>
        <w:t xml:space="preserve">(Plein Jeu a la Couperin, Marche Petite, Aria, Toccata)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i w:val="1"/>
          <w:iCs w:val="1"/>
          <w:sz w:val="26"/>
          <w:szCs w:val="26"/>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i w:val="1"/>
          <w:iCs w:val="1"/>
          <w:sz w:val="26"/>
          <w:szCs w:val="26"/>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6"/>
          <w:szCs w:val="26"/>
          <w:lang w:val="it-IT"/>
          <w14:textOutline w14:w="12700" w14:cap="flat">
            <w14:noFill/>
            <w14:miter w14:lim="400000"/>
          </w14:textOutline>
        </w:rPr>
      </w:pPr>
      <w:r>
        <w:rPr>
          <w:rStyle w:val="Nessuno"/>
          <w:rFonts w:ascii="Garamond" w:hAnsi="Garamond"/>
          <w:sz w:val="26"/>
          <w:szCs w:val="26"/>
          <w:rtl w:val="0"/>
          <w:lang w:val="it-IT"/>
          <w14:textOutline>
            <w14:noFill/>
          </w14:textOutline>
        </w:rPr>
        <w:t>M. E.</w:t>
      </w:r>
      <w:r>
        <w:rPr>
          <w:rStyle w:val="Nessuno"/>
          <w:rFonts w:ascii="Garamond" w:hAnsi="Garamond"/>
          <w:sz w:val="26"/>
          <w:szCs w:val="26"/>
          <w:rtl w:val="0"/>
          <w:lang w:val="it-IT"/>
          <w14:textOutline>
            <w14:noFill/>
          </w14:textOutline>
        </w:rPr>
        <w:t xml:space="preserve"> Bossi</w:t>
      </w:r>
      <w:r>
        <w:rPr>
          <w:rStyle w:val="Nessuno"/>
          <w:rFonts w:ascii="Garamond" w:hAnsi="Garamond"/>
          <w:sz w:val="26"/>
          <w:szCs w:val="26"/>
          <w:rtl w:val="0"/>
          <w:lang w:val="it-IT"/>
          <w14:textOutline>
            <w14:noFill/>
          </w14:textOutline>
        </w:rPr>
        <w:t xml:space="preserve"> </w:t>
      </w:r>
      <w:r>
        <w:rPr>
          <w:rStyle w:val="Nessuno"/>
          <w:rFonts w:ascii="Garamond" w:hAnsi="Garamond"/>
          <w:sz w:val="26"/>
          <w:szCs w:val="26"/>
          <w:rtl w:val="0"/>
          <w:lang w:val="it-IT"/>
          <w14:textOutline>
            <w14:noFill/>
          </w14:textOutline>
        </w:rPr>
        <w:t>(1861-1925)</w:t>
      </w:r>
      <w:r>
        <w:rPr>
          <w:rStyle w:val="Nessuno"/>
          <w:rFonts w:ascii="Garamond" w:cs="Garamond" w:hAnsi="Garamond" w:eastAsia="Garamond"/>
          <w:sz w:val="26"/>
          <w:szCs w:val="26"/>
          <w:lang w:val="en-US"/>
          <w14:textOutline w14:w="12700" w14:cap="flat">
            <w14:noFill/>
            <w14:miter w14:lim="400000"/>
          </w14:textOutline>
        </w:rPr>
        <w:tab/>
        <w:tab/>
        <w:tab/>
      </w:r>
      <w:r>
        <w:rPr>
          <w:rStyle w:val="Nessuno"/>
          <w:rFonts w:ascii="Garamond" w:hAnsi="Garamond"/>
          <w:b w:val="1"/>
          <w:bCs w:val="1"/>
          <w:smallCaps w:val="1"/>
          <w:sz w:val="26"/>
          <w:szCs w:val="26"/>
          <w:rtl w:val="0"/>
          <w:lang w:val="it-IT"/>
          <w14:textOutline w14:w="12700" w14:cap="flat">
            <w14:noFill/>
            <w14:miter w14:lim="400000"/>
          </w14:textOutline>
        </w:rPr>
        <w:t>Scherzo in G minor op. 49/2</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6"/>
          <w:szCs w:val="26"/>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mallCaps w:val="1"/>
          <w:sz w:val="26"/>
          <w:szCs w:val="26"/>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b w:val="1"/>
          <w:bCs w:val="1"/>
          <w:sz w:val="26"/>
          <w:szCs w:val="26"/>
          <w14:textOutline>
            <w14:noFill/>
          </w14:textOutline>
        </w:rPr>
      </w:pPr>
      <w:r>
        <w:rPr>
          <w:rStyle w:val="Nessuno"/>
          <w:rFonts w:ascii="Garamond" w:cs="Garamond" w:hAnsi="Garamond" w:eastAsia="Garamond"/>
          <w:b w:val="1"/>
          <w:bCs w:val="1"/>
          <w:smallCaps w:val="1"/>
          <w:sz w:val="26"/>
          <w:szCs w:val="26"/>
          <w:rtl w:val="0"/>
          <w:lang w:val="it-IT"/>
          <w14:textOutline w14:w="12700" w14:cap="flat">
            <w14:noFill/>
            <w14:miter w14:lim="400000"/>
          </w14:textOutline>
        </w:rPr>
        <w:tab/>
        <w:tab/>
        <w:tab/>
        <w:tab/>
        <w:tab/>
        <w:tab/>
        <w:t>Redemption op. 104 n. 5</w:t>
      </w:r>
      <w:r>
        <w:rPr>
          <w:rStyle w:val="Nessuno"/>
          <w:rFonts w:ascii="Garamond" w:cs="Garamond" w:hAnsi="Garamond" w:eastAsia="Garamond"/>
          <w:b w:val="1"/>
          <w:bCs w:val="1"/>
          <w:smallCaps w:val="1"/>
          <w:sz w:val="26"/>
          <w:szCs w:val="26"/>
          <w:lang w:val="it-IT"/>
          <w14:textOutline w14:w="12700" w14:cap="flat">
            <w14:noFill/>
            <w14:miter w14:lim="400000"/>
          </w14:textOutline>
        </w:rPr>
        <w:tab/>
      </w:r>
      <w:r>
        <w:rPr>
          <w:rStyle w:val="Nessuno"/>
          <w:rFonts w:ascii="Garamond" w:cs="Garamond" w:hAnsi="Garamond" w:eastAsia="Garamond"/>
          <w:b w:val="1"/>
          <w:bCs w:val="1"/>
          <w:sz w:val="26"/>
          <w:szCs w:val="26"/>
          <w:lang w:val="it-IT"/>
          <w14:textOutline>
            <w14:noFill/>
          </w14:textOutline>
        </w:rPr>
        <w:tab/>
        <w:tab/>
      </w:r>
    </w:p>
    <w:p>
      <w:pPr>
        <w:pStyle w:val="Corpo"/>
        <w:bidi w:val="0"/>
        <w:spacing w:line="312" w:lineRule="auto"/>
        <w:ind w:left="0" w:right="0" w:firstLine="0"/>
        <w:jc w:val="left"/>
        <w:rPr>
          <w:rStyle w:val="Nessuno"/>
          <w:rFonts w:ascii="Garamond" w:cs="Garamond" w:hAnsi="Garamond" w:eastAsia="Garamond"/>
          <w:b w:val="1"/>
          <w:bCs w:val="1"/>
          <w:sz w:val="26"/>
          <w:szCs w:val="26"/>
          <w:rtl w:val="0"/>
        </w:rPr>
      </w:pPr>
    </w:p>
    <w:p>
      <w:pPr>
        <w:pStyle w:val="Corpo"/>
        <w:bidi w:val="0"/>
        <w:spacing w:line="312" w:lineRule="auto"/>
        <w:ind w:left="0" w:right="0" w:firstLine="0"/>
        <w:jc w:val="left"/>
        <w:rPr>
          <w:rStyle w:val="Nessuno"/>
          <w:rFonts w:ascii="Garamond" w:cs="Garamond" w:hAnsi="Garamond" w:eastAsia="Garamond"/>
          <w:i w:val="1"/>
          <w:iCs w:val="1"/>
          <w:sz w:val="26"/>
          <w:szCs w:val="26"/>
          <w:rtl w:val="0"/>
        </w:rPr>
      </w:pP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r>
        <w:rPr>
          <w:rStyle w:val="Nessuno"/>
          <w:rFonts w:ascii="Garamond" w:hAnsi="Garamond"/>
          <w:sz w:val="26"/>
          <w:szCs w:val="26"/>
          <w:u w:color="000000"/>
          <w:rtl w:val="0"/>
          <w:lang w:val="it-IT"/>
        </w:rPr>
        <w:t xml:space="preserve">L. Vierne </w:t>
      </w:r>
      <w:r>
        <w:rPr>
          <w:rFonts w:ascii="Garamond" w:hAnsi="Garamond"/>
          <w:sz w:val="26"/>
          <w:szCs w:val="26"/>
          <w:rtl w:val="0"/>
        </w:rPr>
        <w:t>(</w:t>
      </w:r>
      <w:r>
        <w:rPr>
          <w:rFonts w:ascii="Garamond" w:hAnsi="Garamond"/>
          <w:sz w:val="26"/>
          <w:szCs w:val="26"/>
          <w:rtl w:val="0"/>
          <w:lang w:val="it-IT"/>
        </w:rPr>
        <w:t>1870-1937</w:t>
      </w:r>
      <w:r>
        <w:rPr>
          <w:rFonts w:ascii="Garamond" w:hAnsi="Garamond"/>
          <w:sz w:val="26"/>
          <w:szCs w:val="26"/>
          <w:rtl w:val="0"/>
        </w:rPr>
        <w:t>)</w:t>
      </w:r>
      <w:r>
        <w:rPr>
          <w:rFonts w:ascii="Garamond" w:cs="Garamond" w:hAnsi="Garamond" w:eastAsia="Garamond"/>
          <w:sz w:val="26"/>
          <w:szCs w:val="26"/>
        </w:rPr>
        <w:tab/>
        <w:tab/>
        <w:tab/>
      </w:r>
      <w:r>
        <w:rPr>
          <w:rStyle w:val="Nessuno"/>
          <w:rFonts w:ascii="Garamond" w:hAnsi="Garamond"/>
          <w:b w:val="1"/>
          <w:bCs w:val="1"/>
          <w:smallCaps w:val="1"/>
          <w:sz w:val="26"/>
          <w:szCs w:val="26"/>
          <w:u w:color="000000"/>
          <w:rtl w:val="0"/>
          <w:lang w:val="it-IT"/>
          <w14:textOutline w14:w="12700" w14:cap="flat">
            <w14:noFill/>
            <w14:miter w14:lim="400000"/>
          </w14:textOutline>
        </w:rPr>
        <w:t>Berceuse</w:t>
      </w: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sz w:val="26"/>
          <w:szCs w:val="26"/>
          <w:lang w:val="en-US"/>
          <w14:textOutline>
            <w14:noFill/>
          </w14:textOutline>
        </w:rPr>
      </w:pPr>
      <w:r>
        <w:rPr>
          <w:rStyle w:val="Nessuno"/>
          <w:rFonts w:ascii="Garamond" w:hAnsi="Garamond"/>
          <w:sz w:val="26"/>
          <w:szCs w:val="26"/>
          <w:rtl w:val="0"/>
          <w:lang w:val="it-IT"/>
          <w14:textOutline w14:w="12700" w14:cap="flat">
            <w14:noFill/>
            <w14:miter w14:lim="400000"/>
          </w14:textOutline>
        </w:rPr>
        <w:t>D.</w:t>
      </w:r>
      <w:r>
        <w:rPr>
          <w:rStyle w:val="Nessuno"/>
          <w:rFonts w:ascii="Garamond" w:hAnsi="Garamond"/>
          <w:sz w:val="26"/>
          <w:szCs w:val="26"/>
          <w:rtl w:val="0"/>
          <w:lang w:val="en-US"/>
          <w14:textOutline w14:w="12700" w14:cap="flat">
            <w14:noFill/>
            <w14:miter w14:lim="400000"/>
          </w14:textOutline>
        </w:rPr>
        <w:t xml:space="preserve"> B</w:t>
      </w:r>
      <w:r>
        <w:rPr>
          <w:rStyle w:val="Nessuno"/>
          <w:rFonts w:ascii="Garamond" w:hAnsi="Garamond" w:hint="default"/>
          <w:sz w:val="26"/>
          <w:szCs w:val="26"/>
          <w:rtl w:val="0"/>
          <w:lang w:val="en-US"/>
          <w14:textOutline w14:w="12700" w14:cap="flat">
            <w14:noFill/>
            <w14:miter w14:lim="400000"/>
          </w14:textOutline>
        </w:rPr>
        <w:t>é</w:t>
      </w:r>
      <w:r>
        <w:rPr>
          <w:rStyle w:val="Nessuno"/>
          <w:rFonts w:ascii="Garamond" w:hAnsi="Garamond"/>
          <w:sz w:val="26"/>
          <w:szCs w:val="26"/>
          <w:rtl w:val="0"/>
          <w:lang w:val="en-US"/>
          <w14:textOutline w14:w="12700" w14:cap="flat">
            <w14:noFill/>
            <w14:miter w14:lim="400000"/>
          </w14:textOutline>
        </w:rPr>
        <w:t>dard</w:t>
      </w:r>
      <w:r>
        <w:rPr>
          <w:rStyle w:val="Nessuno"/>
          <w:rFonts w:ascii="Garamond" w:hAnsi="Garamond"/>
          <w:sz w:val="26"/>
          <w:szCs w:val="26"/>
          <w:rtl w:val="0"/>
          <w:lang w:val="it-IT"/>
          <w14:textOutline w14:w="12700" w14:cap="flat">
            <w14:noFill/>
            <w14:miter w14:lim="400000"/>
          </w14:textOutline>
        </w:rPr>
        <w:t xml:space="preserve"> </w:t>
      </w:r>
      <w:r>
        <w:rPr>
          <w:rStyle w:val="Nessuno"/>
          <w:rFonts w:ascii="Garamond" w:hAnsi="Garamond"/>
          <w:sz w:val="26"/>
          <w:szCs w:val="26"/>
          <w:rtl w:val="0"/>
          <w:lang w:val="en-US"/>
          <w14:textOutline w14:w="12700" w14:cap="flat">
            <w14:noFill/>
            <w14:miter w14:lim="400000"/>
          </w14:textOutline>
        </w:rPr>
        <w:t>(1950)</w:t>
        <w:tab/>
      </w:r>
      <w:r>
        <w:rPr>
          <w:rFonts w:ascii="Garamond" w:cs="Garamond" w:hAnsi="Garamond" w:eastAsia="Garamond"/>
          <w:sz w:val="26"/>
          <w:szCs w:val="26"/>
          <w:lang w:val="en-US"/>
          <w14:textOutline>
            <w14:noFill/>
          </w14:textOutline>
        </w:rPr>
        <w:tab/>
        <w:tab/>
      </w:r>
      <w:r>
        <w:rPr>
          <w:rFonts w:ascii="Garamond" w:cs="Garamond" w:hAnsi="Garamond" w:eastAsia="Garamond"/>
          <w:sz w:val="26"/>
          <w:szCs w:val="26"/>
          <w:lang w:val="en-US"/>
          <w14:textOutline>
            <w14:noFill/>
          </w14:textOutline>
        </w:rPr>
        <w:tab/>
      </w:r>
      <w:r>
        <w:rPr>
          <w:rStyle w:val="Nessuno"/>
          <w:rFonts w:ascii="Garamond" w:hAnsi="Garamond"/>
          <w:b w:val="1"/>
          <w:bCs w:val="1"/>
          <w:smallCaps w:val="1"/>
          <w:sz w:val="26"/>
          <w:szCs w:val="26"/>
          <w:rtl w:val="0"/>
          <w:lang w:val="it-IT"/>
          <w14:textOutline w14:w="12700" w14:cap="flat">
            <w14:noFill/>
            <w14:miter w14:lim="400000"/>
          </w14:textOutline>
        </w:rPr>
        <w:t>Suite du Premier Ton</w:t>
      </w:r>
      <w:r>
        <w:rPr>
          <w:rFonts w:ascii="Garamond" w:cs="Garamond" w:hAnsi="Garamond" w:eastAsia="Garamond"/>
          <w:sz w:val="26"/>
          <w:szCs w:val="26"/>
          <w:lang w:val="en-US"/>
          <w14:textOutline>
            <w14:noFill/>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essuno"/>
          <w:rFonts w:ascii="Garamond" w:cs="Garamond" w:hAnsi="Garamond" w:eastAsia="Garamond"/>
          <w:i w:val="1"/>
          <w:iCs w:val="1"/>
          <w:sz w:val="26"/>
          <w:szCs w:val="26"/>
          <w:lang w:val="it-IT"/>
          <w14:textOutline w14:w="12700" w14:cap="flat">
            <w14:noFill/>
            <w14:miter w14:lim="400000"/>
          </w14:textOutline>
        </w:rPr>
      </w:pPr>
      <w:r>
        <w:rPr>
          <w:rFonts w:ascii="Garamond" w:cs="Garamond" w:hAnsi="Garamond" w:eastAsia="Garamond"/>
          <w:sz w:val="26"/>
          <w:szCs w:val="26"/>
          <w:lang w:val="en-US"/>
          <w14:textOutline>
            <w14:noFill/>
          </w14:textOutline>
        </w:rPr>
        <w:tab/>
        <w:tab/>
        <w:tab/>
        <w:tab/>
        <w:tab/>
      </w:r>
      <w:r>
        <w:rPr>
          <w:rFonts w:ascii="Garamond" w:cs="Garamond" w:hAnsi="Garamond" w:eastAsia="Garamond"/>
          <w:sz w:val="26"/>
          <w:szCs w:val="26"/>
          <w:lang w:val="en-US"/>
          <w14:textOutline>
            <w14:noFill/>
          </w14:textOutline>
        </w:rPr>
        <w:tab/>
      </w:r>
      <w:r>
        <w:rPr>
          <w:rStyle w:val="Nessuno"/>
          <w:rFonts w:ascii="Garamond" w:hAnsi="Garamond"/>
          <w:i w:val="1"/>
          <w:iCs w:val="1"/>
          <w:sz w:val="26"/>
          <w:szCs w:val="26"/>
          <w:rtl w:val="0"/>
          <w:lang w:val="it-IT"/>
          <w14:textOutline w14:w="12700" w14:cap="flat">
            <w14:noFill/>
            <w14:miter w14:lim="400000"/>
          </w14:textOutline>
        </w:rPr>
        <w:t>(Plein Jeu, Dialogue, R</w:t>
      </w:r>
      <w:r>
        <w:rPr>
          <w:rStyle w:val="Nessuno"/>
          <w:rFonts w:ascii="Garamond" w:hAnsi="Garamond" w:hint="default"/>
          <w:i w:val="1"/>
          <w:iCs w:val="1"/>
          <w:sz w:val="26"/>
          <w:szCs w:val="26"/>
          <w:rtl w:val="0"/>
          <w:lang w:val="it-IT"/>
          <w14:textOutline w14:w="12700" w14:cap="flat">
            <w14:noFill/>
            <w14:miter w14:lim="400000"/>
          </w14:textOutline>
        </w:rPr>
        <w:t>é</w:t>
      </w:r>
      <w:r>
        <w:rPr>
          <w:rStyle w:val="Nessuno"/>
          <w:rFonts w:ascii="Garamond" w:hAnsi="Garamond"/>
          <w:i w:val="1"/>
          <w:iCs w:val="1"/>
          <w:sz w:val="26"/>
          <w:szCs w:val="26"/>
          <w:rtl w:val="0"/>
          <w:lang w:val="it-IT"/>
          <w14:textOutline w14:w="12700" w14:cap="flat">
            <w14:noFill/>
            <w14:miter w14:lim="400000"/>
          </w14:textOutline>
        </w:rPr>
        <w:t>cit, Grand Jeu)</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i w:val="1"/>
          <w:iCs w:val="1"/>
          <w:sz w:val="26"/>
          <w:szCs w:val="26"/>
          <w14:textOutline>
            <w14:noFill/>
          </w14:textOutline>
        </w:rPr>
      </w:pPr>
      <w:r>
        <w:rPr>
          <w:rFonts w:ascii="Garamond" w:hAnsi="Garamond"/>
          <w:sz w:val="26"/>
          <w:szCs w:val="26"/>
          <w:rtl w:val="0"/>
          <w:lang w:val="it-IT"/>
          <w14:textOutline>
            <w14:noFill/>
          </w14:textOutline>
        </w:rPr>
        <w:t>V.</w:t>
      </w:r>
      <w:r>
        <w:rPr>
          <w:rFonts w:ascii="Garamond" w:hAnsi="Garamond"/>
          <w:sz w:val="26"/>
          <w:szCs w:val="26"/>
          <w:rtl w:val="0"/>
          <w:lang w:val="it-IT"/>
          <w14:textOutline>
            <w14:noFill/>
          </w14:textOutline>
        </w:rPr>
        <w:t xml:space="preserve"> Miserachs Grau</w:t>
      </w:r>
      <w:r>
        <w:rPr>
          <w:rFonts w:ascii="Garamond" w:hAnsi="Garamond"/>
          <w:sz w:val="26"/>
          <w:szCs w:val="26"/>
          <w:rtl w:val="0"/>
          <w:lang w:val="it-IT"/>
          <w14:textOutline>
            <w14:noFill/>
          </w14:textOutline>
        </w:rPr>
        <w:t xml:space="preserve"> (1943)</w:t>
      </w:r>
      <w:r>
        <w:rPr>
          <w:rFonts w:ascii="Garamond" w:cs="Garamond" w:hAnsi="Garamond" w:eastAsia="Garamond"/>
          <w:sz w:val="26"/>
          <w:szCs w:val="26"/>
          <w14:textOutline>
            <w14:noFill/>
          </w14:textOutline>
        </w:rPr>
        <w:tab/>
        <w:tab/>
        <w:tab/>
      </w:r>
      <w:r>
        <w:rPr>
          <w:rStyle w:val="Nessuno"/>
          <w:rFonts w:ascii="Garamond" w:hAnsi="Garamond"/>
          <w:b w:val="1"/>
          <w:bCs w:val="1"/>
          <w:smallCaps w:val="1"/>
          <w:sz w:val="26"/>
          <w:szCs w:val="26"/>
          <w:rtl w:val="0"/>
          <w:lang w:val="it-IT"/>
          <w14:textOutline>
            <w14:noFill/>
          </w14:textOutline>
        </w:rPr>
        <w:t>Virgo Lauretana ora pro nobis</w:t>
      </w:r>
      <w:r>
        <w:rPr>
          <w:rStyle w:val="Nessuno"/>
          <w:rFonts w:ascii="Garamond" w:hAnsi="Garamond"/>
          <w:smallCaps w:val="1"/>
          <w:sz w:val="26"/>
          <w:szCs w:val="26"/>
          <w:rtl w:val="0"/>
          <w:lang w:val="it-IT"/>
          <w14:textOutline>
            <w14:noFill/>
          </w14:textOutline>
        </w:rPr>
        <w:t xml:space="preserve">    </w:t>
        <w:tab/>
      </w:r>
    </w:p>
    <w:p>
      <w:pPr>
        <w:pStyle w:val="Corpo"/>
        <w:bidi w:val="0"/>
        <w:spacing w:line="312" w:lineRule="auto"/>
        <w:ind w:left="0" w:right="0" w:firstLine="0"/>
        <w:jc w:val="left"/>
        <w:rPr>
          <w:rStyle w:val="Nessuno"/>
          <w:rFonts w:ascii="Garamond" w:cs="Garamond" w:hAnsi="Garamond" w:eastAsia="Garamond"/>
          <w:b w:val="1"/>
          <w:bCs w:val="1"/>
          <w:smallCaps w:val="1"/>
          <w:sz w:val="26"/>
          <w:szCs w:val="26"/>
          <w:u w:color="000000"/>
          <w:rtl w:val="0"/>
          <w:lang w:val="it-IT"/>
          <w14:textOutline w14:w="12700" w14:cap="flat">
            <w14:noFill/>
            <w14:miter w14:lim="400000"/>
          </w14:textOutline>
        </w:rPr>
      </w:pPr>
    </w:p>
    <w:p>
      <w:pPr>
        <w:pStyle w:val="Corpo"/>
        <w:bidi w:val="0"/>
        <w:spacing w:line="312" w:lineRule="auto"/>
        <w:ind w:left="0" w:right="0" w:firstLine="0"/>
        <w:jc w:val="left"/>
        <w:rPr>
          <w:rStyle w:val="Nessuno"/>
          <w:rFonts w:ascii="Garamond" w:cs="Garamond" w:hAnsi="Garamond" w:eastAsia="Garamond"/>
          <w:i w:val="1"/>
          <w:iCs w:val="1"/>
          <w:sz w:val="26"/>
          <w:szCs w:val="26"/>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smallCaps w:val="1"/>
          <w:sz w:val="26"/>
          <w:szCs w:val="26"/>
          <w:lang w:val="en-US"/>
          <w14:textOutline>
            <w14:noFill/>
          </w14:textOutline>
        </w:rPr>
      </w:pPr>
      <w:r>
        <w:rPr>
          <w:rFonts w:ascii="Garamond" w:hAnsi="Garamond"/>
          <w:sz w:val="26"/>
          <w:szCs w:val="26"/>
          <w:rtl w:val="0"/>
          <w:lang w:val="en-US"/>
          <w14:textOutline>
            <w14:noFill/>
          </w14:textOutline>
        </w:rPr>
        <w:t>H. M. Higgs</w:t>
      </w:r>
      <w:r>
        <w:rPr>
          <w:rFonts w:ascii="Garamond" w:hAnsi="Garamond"/>
          <w:sz w:val="26"/>
          <w:szCs w:val="26"/>
          <w:rtl w:val="0"/>
          <w:lang w:val="en-US"/>
          <w14:textOutline>
            <w14:noFill/>
          </w14:textOutline>
        </w:rPr>
        <w:t xml:space="preserve"> </w:t>
      </w:r>
      <w:r>
        <w:rPr>
          <w:rFonts w:ascii="Garamond" w:hAnsi="Garamond"/>
          <w:sz w:val="26"/>
          <w:szCs w:val="26"/>
          <w:rtl w:val="0"/>
          <w:lang w:val="en-US"/>
          <w14:textOutline>
            <w14:noFill/>
          </w14:textOutline>
        </w:rPr>
        <w:t>(1854-1923)</w:t>
      </w:r>
      <w:r>
        <w:rPr>
          <w:rFonts w:ascii="Garamond" w:cs="Garamond" w:hAnsi="Garamond" w:eastAsia="Garamond"/>
          <w:sz w:val="26"/>
          <w:szCs w:val="26"/>
          <w:lang w:val="en-US"/>
          <w14:textOutline>
            <w14:noFill/>
          </w14:textOutline>
        </w:rPr>
        <w:tab/>
        <w:tab/>
        <w:tab/>
      </w:r>
      <w:r>
        <w:rPr>
          <w:rStyle w:val="Nessuno"/>
          <w:rFonts w:ascii="Garamond" w:hAnsi="Garamond"/>
          <w:b w:val="1"/>
          <w:bCs w:val="1"/>
          <w:smallCaps w:val="1"/>
          <w:sz w:val="26"/>
          <w:szCs w:val="26"/>
          <w:rtl w:val="0"/>
          <w:lang w:val="en-US"/>
          <w14:textOutline>
            <w14:noFill/>
          </w14:textOutline>
        </w:rPr>
        <w:t>Toccata Militaire</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aramond" w:cs="Garamond" w:hAnsi="Garamond" w:eastAsia="Garamond"/>
          <w:i w:val="1"/>
          <w:iCs w:val="1"/>
          <w:sz w:val="26"/>
          <w:szCs w:val="26"/>
          <w14:textOutline>
            <w14:noFill/>
          </w14:textOutline>
        </w:rPr>
      </w:pPr>
    </w:p>
    <w:p>
      <w:pPr>
        <w:pStyle w:val="Corpo"/>
        <w:bidi w:val="0"/>
        <w:spacing w:line="312" w:lineRule="auto"/>
        <w:ind w:left="0" w:right="0" w:firstLine="0"/>
        <w:jc w:val="left"/>
        <w:rPr>
          <w:rFonts w:ascii="Garamond" w:cs="Garamond" w:hAnsi="Garamond" w:eastAsia="Garamond"/>
          <w:sz w:val="26"/>
          <w:szCs w:val="26"/>
          <w:rtl w:val="0"/>
        </w:rPr>
      </w:pPr>
      <w:r>
        <w:rPr>
          <w:rStyle w:val="Nessuno"/>
          <w:rFonts w:ascii="Garamond" w:cs="Garamond" w:hAnsi="Garamond" w:eastAsia="Garamond"/>
          <w:b w:val="1"/>
          <w:bCs w:val="1"/>
          <w:smallCaps w:val="1"/>
          <w:sz w:val="26"/>
          <w:szCs w:val="26"/>
        </w:rPr>
        <w:tab/>
        <w:tab/>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sz w:val="26"/>
          <w:szCs w:val="26"/>
          <w14:textOutline>
            <w14:noFill/>
          </w14:textOutline>
        </w:rPr>
      </w:pPr>
      <w:r>
        <w:rPr>
          <w:rStyle w:val="Nessuno"/>
          <w:rFonts w:ascii="Georgia" w:hAnsi="Georgia"/>
          <w:sz w:val="26"/>
          <w:szCs w:val="26"/>
          <w:rtl w:val="0"/>
          <w:lang w:val="it-IT"/>
          <w14:textOutline>
            <w14:noFill/>
          </w14:textOutline>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hanging="708"/>
        <w:rPr>
          <w:rStyle w:val="Nessuno"/>
          <w:rFonts w:ascii="Georgia" w:cs="Georgia" w:hAnsi="Georgia" w:eastAsia="Georgia"/>
          <w14:textOutline>
            <w14:noFill/>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Georgia" w:cs="Georgia" w:hAnsi="Georgia" w:eastAsia="Georgia"/>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Times Roman" w:cs="Times Roman" w:hAnsi="Times Roman" w:eastAsia="Times Roman"/>
          <w:b w:val="1"/>
          <w:bCs w:val="1"/>
          <w:smallCaps w:val="1"/>
        </w:rPr>
      </w:pPr>
      <w:r>
        <w:rPr>
          <w:rStyle w:val="Nessuno"/>
          <w:rFonts w:ascii="Georgia" w:hAnsi="Georgia"/>
          <w:b w:val="1"/>
          <w:bCs w:val="1"/>
          <w:smallCaps w:val="1"/>
          <w:outline w:val="0"/>
          <w:color w:val="000000"/>
          <w:sz w:val="36"/>
          <w:szCs w:val="36"/>
          <w:u w:color="000000"/>
          <w:rtl w:val="0"/>
          <w:lang w:val="it-IT"/>
          <w14:textFill>
            <w14:solidFill>
              <w14:srgbClr w14:val="000000"/>
            </w14:solidFill>
          </w14:textFill>
        </w:rPr>
        <w:t>C</w:t>
      </w:r>
      <w:r>
        <w:rPr>
          <w:rStyle w:val="Nessuno"/>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Style w:val="Nessuno"/>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Style w:val="Nessuno"/>
          <w:rFonts w:ascii="Georgia" w:cs="Georgia" w:hAnsi="Georgia" w:eastAsia="Georgia"/>
          <w:u w:color="000000"/>
        </w:rPr>
      </w:pPr>
    </w:p>
    <w:p>
      <w:pPr>
        <w:pStyle w:val="Di default"/>
        <w:spacing w:before="0" w:line="216" w:lineRule="auto"/>
        <w:jc w:val="both"/>
        <w:rPr>
          <w:rStyle w:val="Nessuno"/>
          <w:rFonts w:ascii="Georgia" w:cs="Georgia" w:hAnsi="Georgia" w:eastAsia="Georgia"/>
          <w:u w:color="000000"/>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 xml:space="preserve">Daniele Dori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nato a Siena nel 1987.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rtl w:val="1"/>
          <w14:textOutline>
            <w14:noFill/>
          </w14:textOutline>
        </w:rPr>
        <w:t>’</w:t>
      </w:r>
      <w:r>
        <w:rPr>
          <w:rFonts w:ascii="Garamond" w:hAnsi="Garamond"/>
          <w:rtl w:val="0"/>
          <w:lang w:val="it-IT"/>
          <w14:textOutline>
            <w14:noFill/>
          </w14:textOutline>
        </w:rPr>
        <w:t xml:space="preserve">Istituto Musicale Pareggiato </w:t>
      </w:r>
      <w:r>
        <w:rPr>
          <w:rFonts w:ascii="Garamond" w:hAnsi="Garamond" w:hint="default"/>
          <w:rtl w:val="1"/>
          <w:lang w:val="ar-SA" w:bidi="ar-SA"/>
          <w14:textOutline>
            <w14:noFill/>
          </w14:textOutline>
        </w:rPr>
        <w:t>“</w:t>
      </w:r>
      <w:r>
        <w:rPr>
          <w:rFonts w:ascii="Garamond" w:hAnsi="Garamond"/>
          <w:rtl w:val="0"/>
          <w:lang w:val="it-IT"/>
          <w14:textOutline>
            <w14:noFill/>
          </w14:textOutline>
        </w:rPr>
        <w:t>F. Vittadini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Pavia (diploma in Pianoforte) e il Conservatorio </w:t>
      </w:r>
      <w:r>
        <w:rPr>
          <w:rFonts w:ascii="Garamond" w:hAnsi="Garamond" w:hint="default"/>
          <w:rtl w:val="1"/>
          <w:lang w:val="ar-SA" w:bidi="ar-SA"/>
          <w14:textOutline>
            <w14:noFill/>
          </w14:textOutline>
        </w:rPr>
        <w:t>“</w:t>
      </w:r>
      <w:r>
        <w:rPr>
          <w:rFonts w:ascii="Garamond" w:hAnsi="Garamond"/>
          <w:rtl w:val="0"/>
          <w:lang w:val="de-DE"/>
          <w14:textOutline>
            <w14:noFill/>
          </w14:textOutline>
        </w:rPr>
        <w:t>L. Cherubini</w:t>
      </w:r>
      <w:r>
        <w:rPr>
          <w:rFonts w:ascii="Garamond" w:hAnsi="Garamond" w:hint="default"/>
          <w:rtl w:val="0"/>
          <w14:textOutline>
            <w14:noFill/>
          </w14:textOutline>
        </w:rPr>
        <w:t xml:space="preserve">” </w:t>
      </w:r>
      <w:r>
        <w:rPr>
          <w:rFonts w:ascii="Garamond" w:hAnsi="Garamond"/>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Si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nominato dall</w:t>
      </w:r>
      <w:r>
        <w:rPr>
          <w:rFonts w:ascii="Garamond" w:hAnsi="Garamond" w:hint="default"/>
          <w:rtl w:val="1"/>
          <w14:textOutline>
            <w14:noFill/>
          </w14:textOutline>
        </w:rPr>
        <w:t>’</w:t>
      </w:r>
      <w:r>
        <w:rPr>
          <w:rFonts w:ascii="Garamond" w:hAnsi="Garamond"/>
          <w:rtl w:val="0"/>
          <w:lang w:val="it-IT"/>
          <w14:textOutline>
            <w14:noFill/>
          </w14:textOutline>
        </w:rPr>
        <w:t xml:space="preserve">Opera di Santa Maria del Fiore </w:t>
      </w:r>
      <w:r>
        <w:rPr>
          <w:rFonts w:ascii="Garamond" w:hAnsi="Garamond" w:hint="default"/>
          <w:rtl w:val="1"/>
          <w:lang w:val="ar-SA" w:bidi="ar-SA"/>
          <w14:textOutline>
            <w14:noFill/>
          </w14:textOutline>
        </w:rPr>
        <w:t>“</w:t>
      </w:r>
      <w:r>
        <w:rPr>
          <w:rFonts w:ascii="Garamond" w:hAnsi="Garamond"/>
          <w:rtl w:val="0"/>
          <w:lang w:val="it-IT"/>
          <w14:textOutline>
            <w14:noFill/>
          </w14:textOutline>
        </w:rPr>
        <w:t>Primo Organista Titolare della Cattedrale di Firenze</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insegnante dei </w:t>
      </w:r>
      <w:r>
        <w:rPr>
          <w:rFonts w:ascii="Garamond" w:hAnsi="Garamond" w:hint="default"/>
          <w:rtl w:val="1"/>
          <w:lang w:val="ar-SA" w:bidi="ar-SA"/>
          <w14:textOutline>
            <w14:noFill/>
          </w14:textOutline>
        </w:rPr>
        <w:t>“</w:t>
      </w:r>
      <w:r>
        <w:rPr>
          <w:rFonts w:ascii="Garamond" w:hAnsi="Garamond"/>
          <w:rtl w:val="0"/>
          <w:lang w:val="es-ES_tradnl"/>
          <w14:textOutline>
            <w14:noFill/>
          </w14:textOutline>
        </w:rPr>
        <w:t>Pueri Cantores</w:t>
      </w:r>
      <w:r>
        <w:rPr>
          <w:rFonts w:ascii="Garamond" w:hAnsi="Garamond" w:hint="default"/>
          <w:rtl w:val="0"/>
          <w14:textOutline>
            <w14:noFill/>
          </w14:textOutline>
        </w:rPr>
        <w:t>”</w:t>
      </w:r>
      <w:r>
        <w:rPr>
          <w:rFonts w:ascii="Garamond" w:hAnsi="Garamond"/>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Svolge una brillante e intensa attivit</w:t>
      </w:r>
      <w:r>
        <w:rPr>
          <w:rFonts w:ascii="Garamond" w:hAnsi="Garamond" w:hint="default"/>
          <w:rtl w:val="0"/>
          <w14:textOutline>
            <w14:noFill/>
          </w14:textOutline>
        </w:rPr>
        <w:t xml:space="preserve">à </w:t>
      </w:r>
      <w:r>
        <w:rPr>
          <w:rFonts w:ascii="Garamond" w:hAnsi="Garamond"/>
          <w:rtl w:val="0"/>
          <w:lang w:val="it-IT"/>
          <w14:textOutline>
            <w14:noFill/>
          </w14:textOutline>
        </w:rPr>
        <w:t>concertistica, con all</w:t>
      </w:r>
      <w:r>
        <w:rPr>
          <w:rFonts w:ascii="Garamond" w:hAnsi="Garamond" w:hint="default"/>
          <w:rtl w:val="1"/>
          <w14:textOutline>
            <w14:noFill/>
          </w14:textOutline>
        </w:rPr>
        <w:t>’</w:t>
      </w:r>
      <w:r>
        <w:rPr>
          <w:rFonts w:ascii="Garamond" w:hAnsi="Garamond"/>
          <w:rtl w:val="0"/>
          <w:lang w:val="it-IT"/>
          <w14:textOutline>
            <w14:noFill/>
          </w14:textOutline>
        </w:rPr>
        <w:t>attivo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di 200 concerti, nei pi</w:t>
      </w:r>
      <w:r>
        <w:rPr>
          <w:rFonts w:ascii="Garamond" w:hAnsi="Garamond" w:hint="default"/>
          <w:rtl w:val="0"/>
          <w:lang w:val="it-IT"/>
          <w14:textOutline>
            <w14:noFill/>
          </w14:textOutline>
        </w:rPr>
        <w:t xml:space="preserve">ù </w:t>
      </w:r>
      <w:r>
        <w:rPr>
          <w:rFonts w:ascii="Garamond" w:hAnsi="Garamond"/>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1"/>
          <w14:textOutline>
            <w14:noFill/>
          </w14:textOutline>
        </w:rPr>
        <w:t>’</w:t>
      </w:r>
      <w:r>
        <w:rPr>
          <w:rFonts w:ascii="Garamond" w:hAnsi="Garamond"/>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Nel Novembre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l</w:t>
      </w:r>
      <w:r>
        <w:rPr>
          <w:rFonts w:ascii="Garamond" w:hAnsi="Garamond" w:hint="default"/>
          <w:rtl w:val="1"/>
          <w14:textOutline>
            <w14:noFill/>
          </w14:textOutline>
        </w:rPr>
        <w:t>’</w:t>
      </w:r>
      <w:r>
        <w:rPr>
          <w:rFonts w:ascii="Garamond" w:hAnsi="Garamond"/>
          <w:rtl w:val="0"/>
          <w:lang w:val="it-IT"/>
          <w14:textOutline>
            <w14:noFill/>
          </w14:textOutline>
        </w:rPr>
        <w:t xml:space="preserve">Organista del Convegno Ecclesiale Nazionale </w:t>
      </w:r>
      <w:r>
        <w:rPr>
          <w:rFonts w:ascii="Garamond" w:hAnsi="Garamond" w:hint="default"/>
          <w:rtl w:val="1"/>
          <w:lang w:val="ar-SA" w:bidi="ar-SA"/>
          <w14:textOutline>
            <w14:noFill/>
          </w14:textOutline>
        </w:rPr>
        <w:t>“</w:t>
      </w:r>
      <w:r>
        <w:rPr>
          <w:rFonts w:ascii="Garamond" w:hAnsi="Garamond"/>
          <w:rtl w:val="0"/>
          <w:lang w:val="it-IT"/>
          <w14:textOutline>
            <w14:noFill/>
          </w14:textOutline>
        </w:rPr>
        <w:t>Firenze 2015</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suonando </w:t>
      </w:r>
      <w:r>
        <w:rPr>
          <w:rFonts w:ascii="Garamond" w:hAnsi="Garamond" w:hint="default"/>
          <w:rtl w:val="0"/>
          <w14:textOutline>
            <w14:noFill/>
          </w14:textOutline>
        </w:rPr>
        <w:t> </w:t>
      </w:r>
      <w:r>
        <w:rPr>
          <w:rFonts w:ascii="Garamond" w:hAnsi="Garamond"/>
          <w:rtl w:val="0"/>
          <w:lang w:val="it-IT"/>
          <w14:textOutline>
            <w14:noFill/>
          </w14:textOutline>
        </w:rPr>
        <w:t>durante la visita di Papa Francesco alla citt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1"/>
          <w:lang w:val="ar-SA" w:bidi="ar-SA"/>
          <w14:textOutline>
            <w14:noFill/>
          </w14:textOutline>
        </w:rPr>
        <w:t>“</w:t>
      </w:r>
      <w:r>
        <w:rPr>
          <w:rFonts w:ascii="Garamond" w:hAnsi="Garamond"/>
          <w:rtl w:val="0"/>
          <w:lang w:val="it-IT"/>
          <w14:textOutline>
            <w14:noFill/>
          </w14:textOutline>
        </w:rPr>
        <w:t>A. Franchi</w:t>
      </w:r>
      <w:r>
        <w:rPr>
          <w:rFonts w:ascii="Garamond" w:hAnsi="Garamond" w:hint="default"/>
          <w:rtl w:val="0"/>
          <w14:textOutline>
            <w14:noFill/>
          </w14:textOutline>
        </w:rPr>
        <w:t xml:space="preserve">” </w:t>
      </w:r>
      <w:r>
        <w:rPr>
          <w:rFonts w:ascii="Garamond" w:hAnsi="Garamond"/>
          <w:rtl w:val="0"/>
          <w:lang w:val="it-IT"/>
          <w14:textOutline>
            <w14:noFill/>
          </w14:textOutline>
        </w:rPr>
        <w:t>insieme all</w:t>
      </w:r>
      <w:r>
        <w:rPr>
          <w:rFonts w:ascii="Garamond" w:hAnsi="Garamond" w:hint="default"/>
          <w:rtl w:val="1"/>
          <w14:textOutline>
            <w14:noFill/>
          </w14:textOutline>
        </w:rPr>
        <w:t>’</w:t>
      </w:r>
      <w:r>
        <w:rPr>
          <w:rFonts w:ascii="Garamond" w:hAnsi="Garamond"/>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In qualit</w:t>
      </w:r>
      <w:r>
        <w:rPr>
          <w:rFonts w:ascii="Garamond" w:hAnsi="Garamond" w:hint="default"/>
          <w:rtl w:val="0"/>
          <w14:textOutline>
            <w14:noFill/>
          </w14:textOutline>
        </w:rPr>
        <w:t xml:space="preserve">à </w:t>
      </w:r>
      <w:r>
        <w:rPr>
          <w:rFonts w:ascii="Garamond" w:hAnsi="Garamond"/>
          <w:rtl w:val="0"/>
          <w:lang w:val="it-IT"/>
          <w14:textOutline>
            <w14:noFill/>
          </w14:textOutline>
        </w:rPr>
        <w:t xml:space="preserve">di Organista della Cattedrale di Firenze,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rtl w:val="1"/>
          <w14:textOutline>
            <w14:noFill/>
          </w14:textOutline>
        </w:rPr>
        <w:t>’</w:t>
      </w:r>
      <w:r>
        <w:rPr>
          <w:rFonts w:ascii="Garamond" w:hAnsi="Garamond"/>
          <w:rtl w:val="0"/>
          <w:lang w:val="it-IT"/>
          <w14:textOutline>
            <w14:noFill/>
          </w14:textOutline>
        </w:rPr>
        <w:t>8 Dicembre 2017 insieme a O. Latry e all</w:t>
      </w:r>
      <w:r>
        <w:rPr>
          <w:rFonts w:ascii="Garamond" w:hAnsi="Garamond" w:hint="default"/>
          <w:rtl w:val="1"/>
          <w14:textOutline>
            <w14:noFill/>
          </w14:textOutline>
        </w:rPr>
        <w:t>’</w:t>
      </w:r>
      <w:r>
        <w:rPr>
          <w:rFonts w:ascii="Garamond" w:hAnsi="Garamond"/>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 xml:space="preserve">direttore artistico del Festival Organistico Internazionale </w:t>
      </w:r>
      <w:r>
        <w:rPr>
          <w:rFonts w:ascii="Garamond" w:hAnsi="Garamond" w:hint="default"/>
          <w:rtl w:val="1"/>
          <w:lang w:val="ar-SA" w:bidi="ar-SA"/>
          <w14:textOutline>
            <w14:noFill/>
          </w14:textOutline>
        </w:rPr>
        <w:t>“</w:t>
      </w:r>
      <w:r>
        <w:rPr>
          <w:rFonts w:ascii="Garamond" w:hAnsi="Garamond"/>
          <w:rtl w:val="0"/>
          <w14:textOutline>
            <w14:noFill/>
          </w14:textOutline>
        </w:rPr>
        <w:t>Harmonia S</w:t>
      </w:r>
      <w:r>
        <w:rPr>
          <w:rFonts w:ascii="Garamond" w:hAnsi="Garamond" w:hint="default"/>
          <w:rtl w:val="0"/>
          <w:lang w:val="da-DK"/>
          <w14:textOutline>
            <w14:noFill/>
          </w14:textOutline>
        </w:rPr>
        <w:t>æ</w:t>
      </w:r>
      <w:r>
        <w:rPr>
          <w:rFonts w:ascii="Garamond" w:hAnsi="Garamond"/>
          <w:rtl w:val="0"/>
          <w14:textOutline>
            <w14:noFill/>
          </w14:textOutline>
        </w:rPr>
        <w:t>culi</w:t>
      </w:r>
      <w:r>
        <w:rPr>
          <w:rFonts w:ascii="Garamond" w:hAnsi="Garamond" w:hint="default"/>
          <w:rtl w:val="0"/>
          <w14:textOutline>
            <w14:noFill/>
          </w14:textOutline>
        </w:rPr>
        <w:t xml:space="preserve">” </w:t>
      </w:r>
      <w:r>
        <w:rPr>
          <w:rFonts w:ascii="Garamond" w:hAnsi="Garamond"/>
          <w:rtl w:val="0"/>
          <w:lang w:val="it-IT"/>
          <w14:textOutline>
            <w14:noFill/>
          </w14:textOutline>
        </w:rPr>
        <w:t>di Radda in Chianti.</w:t>
      </w:r>
    </w:p>
    <w:p>
      <w:pPr>
        <w:pStyle w:val="Di default"/>
        <w:spacing w:before="0" w:line="216" w:lineRule="auto"/>
        <w:jc w:val="both"/>
        <w:rPr>
          <w:rFonts w:ascii="Garamond" w:cs="Garamond" w:hAnsi="Garamond" w:eastAsia="Garamond"/>
          <w14:textOutline>
            <w14:noFill/>
          </w14:textOutline>
        </w:rPr>
      </w:pP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Come compositore ha all</w:t>
      </w:r>
      <w:r>
        <w:rPr>
          <w:rFonts w:ascii="Garamond" w:hAnsi="Garamond" w:hint="default"/>
          <w:rtl w:val="1"/>
          <w14:textOutline>
            <w14:noFill/>
          </w14:textOutline>
        </w:rPr>
        <w:t>’</w:t>
      </w:r>
      <w:r>
        <w:rPr>
          <w:rFonts w:ascii="Garamond" w:hAnsi="Garamond"/>
          <w:rtl w:val="0"/>
          <w:lang w:val="it-IT"/>
          <w14:textOutline>
            <w14:noFill/>
          </w14:textOutline>
        </w:rPr>
        <w:t xml:space="preserve">attivo opere vocali e strumentali tra le quali: </w:t>
      </w:r>
      <w:r>
        <w:rPr>
          <w:rFonts w:ascii="Garamond" w:hAnsi="Garamond" w:hint="default"/>
          <w:rtl w:val="1"/>
          <w:lang w:val="ar-SA" w:bidi="ar-SA"/>
          <w14:textOutline>
            <w14:noFill/>
          </w14:textOutline>
        </w:rPr>
        <w:t>“</w:t>
      </w:r>
      <w:r>
        <w:rPr>
          <w:rFonts w:ascii="Garamond" w:hAnsi="Garamond"/>
          <w:rtl w:val="0"/>
          <w:lang w:val="it-IT"/>
          <w14:textOutline>
            <w14:noFill/>
          </w14:textOutline>
        </w:rPr>
        <w:t>Il Fiore di Maria</w:t>
      </w:r>
      <w:r>
        <w:rPr>
          <w:rFonts w:ascii="Garamond" w:hAnsi="Garamond" w:hint="default"/>
          <w:rtl w:val="0"/>
          <w14:textOutline>
            <w14:noFill/>
          </w14:textOutline>
        </w:rPr>
        <w:t>”</w:t>
      </w:r>
      <w:r>
        <w:rPr>
          <w:rFonts w:ascii="Garamond" w:hAnsi="Garamond"/>
          <w:rtl w:val="0"/>
          <w:lang w:val="it-IT"/>
          <w14:textOutline>
            <w14:noFill/>
          </w14:textOutline>
        </w:rPr>
        <w:t>, cantata per la</w:t>
      </w:r>
      <w:r>
        <w:rPr>
          <w:rFonts w:ascii="Garamond" w:hAnsi="Garamond"/>
          <w:rtl w:val="0"/>
          <w:lang w:val="it-IT"/>
          <w14:textOutline>
            <w14:noFill/>
          </w14:textOutline>
        </w:rPr>
        <w:t xml:space="preserve"> </w:t>
      </w:r>
      <w:r>
        <w:rPr>
          <w:rFonts w:ascii="Garamond" w:hAnsi="Garamond"/>
          <w:rtl w:val="0"/>
          <w:lang w:val="it-IT"/>
          <w14:textOutline>
            <w14:noFill/>
          </w14:textOutline>
        </w:rPr>
        <w:t xml:space="preserve">Cattedrale di Firenze per soli, coro, organo e orchestra e </w:t>
      </w:r>
      <w:r>
        <w:rPr>
          <w:rFonts w:ascii="Garamond" w:hAnsi="Garamond" w:hint="default"/>
          <w:rtl w:val="1"/>
          <w:lang w:val="ar-SA" w:bidi="ar-SA"/>
          <w14:textOutline>
            <w14:noFill/>
          </w14:textOutline>
        </w:rPr>
        <w:t>“</w:t>
      </w:r>
      <w:r>
        <w:rPr>
          <w:rFonts w:ascii="Garamond" w:hAnsi="Garamond"/>
          <w:rtl w:val="0"/>
          <w:lang w:val="it-IT"/>
          <w14:textOutline>
            <w14:noFill/>
          </w14:textOutline>
        </w:rPr>
        <w:t>Concerto</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per Organo e Orchestra; </w:t>
      </w:r>
      <w:r>
        <w:rPr>
          <w:rFonts w:ascii="Garamond" w:hAnsi="Garamond"/>
          <w:rtl w:val="0"/>
          <w:lang w:val="it-IT"/>
          <w14:textOutline>
            <w14:noFill/>
          </w14:textOutline>
        </w:rPr>
        <w:t xml:space="preserve"> </w:t>
      </w:r>
      <w:r>
        <w:rPr>
          <w:rFonts w:ascii="Garamond" w:hAnsi="Garamond"/>
          <w:rtl w:val="0"/>
          <w:lang w:val="it-IT"/>
          <w14:textOutline>
            <w14:noFill/>
          </w14:textOutline>
        </w:rPr>
        <w:t>quest</w:t>
      </w:r>
      <w:r>
        <w:rPr>
          <w:rFonts w:ascii="Garamond" w:hAnsi="Garamond" w:hint="default"/>
          <w:rtl w:val="1"/>
          <w14:textOutline>
            <w14:noFill/>
          </w14:textOutline>
        </w:rPr>
        <w:t>’</w:t>
      </w:r>
      <w:r>
        <w:rPr>
          <w:rFonts w:ascii="Garamond" w:hAnsi="Garamond"/>
          <w:rtl w:val="0"/>
          <w:lang w:val="it-IT"/>
          <w14:textOutline>
            <w14:noFill/>
          </w14:textOutline>
        </w:rPr>
        <w:t xml:space="preserve">ultimo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Settembre 2012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 Niccol</w:t>
      </w:r>
      <w:r>
        <w:rPr>
          <w:rFonts w:ascii="Garamond" w:hAnsi="Garamond" w:hint="default"/>
          <w:rtl w:val="0"/>
          <w:lang w:val="it-IT"/>
          <w14:textOutline>
            <w14:noFill/>
          </w14:textOutline>
        </w:rPr>
        <w:t xml:space="preserve">ò </w:t>
      </w:r>
      <w:r>
        <w:rPr>
          <w:rFonts w:ascii="Garamond" w:hAnsi="Garamond"/>
          <w:rtl w:val="0"/>
          <w:lang w:val="it-IT"/>
          <w14:textOutline>
            <w14:noFill/>
          </w14:textOutline>
        </w:rPr>
        <w:t>di Radda in Chianti (SI) e dall</w:t>
      </w:r>
      <w:r>
        <w:rPr>
          <w:rFonts w:ascii="Garamond" w:hAnsi="Garamond" w:hint="default"/>
          <w:rtl w:val="1"/>
          <w14:textOutline>
            <w14:noFill/>
          </w14:textOutline>
        </w:rPr>
        <w:t>’</w:t>
      </w:r>
      <w:r>
        <w:rPr>
          <w:rFonts w:ascii="Garamond" w:hAnsi="Garamond"/>
          <w:rtl w:val="0"/>
          <w:lang w:val="it-IT"/>
          <w14:textOutline>
            <w14:noFill/>
          </w14:textOutline>
        </w:rPr>
        <w:t xml:space="preserve">Ottobre 2017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direttore della Corale Santa Cecilia di Loro Ciuffenna (AR)</w:t>
      </w:r>
      <w:r>
        <w:rPr>
          <w:rFonts w:ascii="Garamond" w:hAnsi="Garamond"/>
          <w:rtl w:val="0"/>
          <w:lang w:val="it-IT"/>
          <w14:textOutline>
            <w14:noFill/>
          </w14:textOutline>
        </w:rPr>
        <w:t>.</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E</w:t>
      </w:r>
      <w:r>
        <w:rPr>
          <w:rFonts w:ascii="Garamond" w:hAnsi="Garamond" w:hint="default"/>
          <w:rtl w:val="0"/>
          <w:lang w:val="it-IT"/>
          <w14:textOutline>
            <w14:noFill/>
          </w14:textOutline>
        </w:rPr>
        <w:t xml:space="preserve">’ </w:t>
      </w:r>
      <w:r>
        <w:rPr>
          <w:rFonts w:ascii="Garamond" w:hAnsi="Garamond"/>
          <w:rtl w:val="0"/>
          <w:lang w:val="it-IT"/>
          <w14:textOutline>
            <w14:noFill/>
          </w14:textOutline>
        </w:rPr>
        <w:t>membro del Consiglio Direttivo dell</w:t>
      </w:r>
      <w:r>
        <w:rPr>
          <w:rFonts w:ascii="Garamond" w:hAnsi="Garamond" w:hint="default"/>
          <w:rtl w:val="0"/>
          <w:lang w:val="it-IT"/>
          <w14:textOutline>
            <w14:noFill/>
          </w14:textOutline>
        </w:rPr>
        <w:t>’</w:t>
      </w:r>
      <w:r>
        <w:rPr>
          <w:rFonts w:ascii="Garamond" w:hAnsi="Garamond"/>
          <w:rtl w:val="0"/>
          <w:lang w:val="it-IT"/>
          <w14:textOutline>
            <w14:noFill/>
          </w14:textOutline>
        </w:rPr>
        <w:t>Associazione Italiana Santa Cecilia.</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14:textOutline>
            <w14:noFill/>
          </w14:textOutline>
        </w:rPr>
        <w:t>E</w:t>
      </w:r>
      <w:r>
        <w:rPr>
          <w:rFonts w:ascii="Garamond" w:hAnsi="Garamond" w:hint="default"/>
          <w:rtl w:val="1"/>
          <w14:textOutline>
            <w14:noFill/>
          </w14:textOutline>
        </w:rPr>
        <w:t xml:space="preserve">’ </w:t>
      </w:r>
      <w:r>
        <w:rPr>
          <w:rFonts w:ascii="Garamond" w:hAnsi="Garamond"/>
          <w:rtl w:val="0"/>
          <w:lang w:val="it-IT"/>
          <w14:textOutline>
            <w14:noFill/>
          </w14:textOutline>
        </w:rPr>
        <w:t>docente di Organo, Solfeggio, Pianoforte, Armonia e Canto Corale presso l</w:t>
      </w:r>
      <w:r>
        <w:rPr>
          <w:rFonts w:ascii="Garamond" w:hAnsi="Garamond" w:hint="default"/>
          <w:rtl w:val="1"/>
          <w14:textOutline>
            <w14:noFill/>
          </w14:textOutline>
        </w:rPr>
        <w:t>’</w:t>
      </w:r>
      <w:r>
        <w:rPr>
          <w:rFonts w:ascii="Garamond" w:hAnsi="Garamond"/>
          <w:rtl w:val="0"/>
          <w:lang w:val="it-IT"/>
          <w14:textOutline>
            <w14:noFill/>
          </w14:textOutline>
        </w:rPr>
        <w:t>Accademia Musicale Valdarnese e presso l</w:t>
      </w:r>
      <w:r>
        <w:rPr>
          <w:rFonts w:ascii="Garamond" w:hAnsi="Garamond" w:hint="default"/>
          <w:rtl w:val="1"/>
          <w14:textOutline>
            <w14:noFill/>
          </w14:textOutline>
        </w:rPr>
        <w:t>’</w:t>
      </w:r>
      <w:r>
        <w:rPr>
          <w:rFonts w:ascii="Garamond" w:hAnsi="Garamond"/>
          <w:rtl w:val="0"/>
          <w:lang w:val="it-IT"/>
          <w14:textOutline>
            <w14:noFill/>
          </w14:textOutline>
        </w:rPr>
        <w:t>Istituto Diocesano di Musica Sacra di Fiesole.</w:t>
      </w:r>
      <w:r>
        <w:rPr>
          <w:rFonts w:ascii="Garamond" w:hAnsi="Garamond" w:hint="default"/>
          <w:rtl w:val="0"/>
          <w14:textOutline>
            <w14:noFill/>
          </w14:textOutline>
        </w:rPr>
        <w:t>   </w:t>
      </w: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Dall'Ottobre 2015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w:t>
      </w:r>
      <w:r>
        <w:rPr>
          <w:rFonts w:ascii="Garamond" w:hAnsi="Garamond"/>
          <w:rtl w:val="0"/>
          <w:lang w:val="it-IT"/>
          <w14:textOutline>
            <w14:noFill/>
          </w14:textOutline>
        </w:rPr>
        <w:t xml:space="preserve"> di Teoria e Solfeggio e dal Novembre 2020 di Pratica Organistica presso la </w:t>
      </w:r>
      <w:r>
        <w:rPr>
          <w:rFonts w:ascii="Garamond" w:hAnsi="Garamond"/>
          <w:rtl w:val="0"/>
          <w:lang w:val="it-IT"/>
          <w14:textOutline>
            <w14:noFill/>
          </w14:textOutline>
        </w:rPr>
        <w:t xml:space="preserve">Fondazione </w:t>
      </w:r>
      <w:r>
        <w:rPr>
          <w:rFonts w:ascii="Garamond" w:hAnsi="Garamond"/>
          <w:rtl w:val="0"/>
          <w:lang w:val="it-IT"/>
          <w14:textOutline>
            <w14:noFill/>
          </w14:textOutline>
        </w:rPr>
        <w:t>Scuola di Musica di Fiesole.</w:t>
      </w:r>
    </w:p>
    <w:p>
      <w:pPr>
        <w:pStyle w:val="Di default"/>
        <w:spacing w:before="0" w:line="216" w:lineRule="auto"/>
        <w:jc w:val="both"/>
        <w:rPr>
          <w:rFonts w:ascii="Garamond" w:cs="Garamond" w:hAnsi="Garamond" w:eastAsia="Garamond"/>
          <w14:textOutline>
            <w14:noFill/>
          </w14:textOutline>
        </w:rPr>
      </w:pPr>
    </w:p>
    <w:p>
      <w:pPr>
        <w:pStyle w:val="Di default"/>
        <w:spacing w:before="0" w:line="216" w:lineRule="auto"/>
        <w:jc w:val="both"/>
        <w:rPr>
          <w:rFonts w:ascii="Garamond" w:cs="Garamond" w:hAnsi="Garamond" w:eastAsia="Garamond"/>
          <w14:textOutline>
            <w14:noFill/>
          </w14:textOutline>
        </w:rPr>
      </w:pPr>
      <w:r>
        <w:rPr>
          <w:rFonts w:ascii="Garamond" w:hAnsi="Garamond"/>
          <w:rtl w:val="0"/>
          <w:lang w:val="it-IT"/>
          <w14:textOutline>
            <w14:noFill/>
          </w14:textOutline>
        </w:rPr>
        <w:t xml:space="preserve">Dal 2019 al 2021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 xml:space="preserve">stato docente di Organo Principale presso il Conservatorio di Musica </w:t>
      </w:r>
      <w:r>
        <w:rPr>
          <w:rFonts w:ascii="Garamond" w:hAnsi="Garamond" w:hint="default"/>
          <w:rtl w:val="1"/>
          <w:lang w:val="ar-SA" w:bidi="ar-SA"/>
          <w14:textOutline>
            <w14:noFill/>
          </w14:textOutline>
        </w:rPr>
        <w:t>“</w:t>
      </w:r>
      <w:r>
        <w:rPr>
          <w:rStyle w:val="Nessuno"/>
          <w:rFonts w:ascii="Garamond" w:hAnsi="Garamond"/>
          <w:i w:val="1"/>
          <w:iCs w:val="1"/>
          <w:rtl w:val="0"/>
          <w:lang w:val="it-IT"/>
          <w14:textOutline>
            <w14:noFill/>
          </w14:textOutline>
        </w:rPr>
        <w:t>Giuseppe Martucci</w:t>
      </w:r>
      <w:r>
        <w:rPr>
          <w:rFonts w:ascii="Garamond" w:hAnsi="Garamond" w:hint="default"/>
          <w:rtl w:val="0"/>
          <w14:textOutline>
            <w14:noFill/>
          </w14:textOutline>
        </w:rPr>
        <w:t xml:space="preserve">” </w:t>
      </w:r>
      <w:r>
        <w:rPr>
          <w:rFonts w:ascii="Garamond" w:hAnsi="Garamond"/>
          <w:rtl w:val="0"/>
          <w:lang w:val="it-IT"/>
          <w14:textOutline>
            <w14:noFill/>
          </w14:textOutline>
        </w:rPr>
        <w:t xml:space="preserve">di Salerno; dall' anno accademico 2021-2022 </w:t>
      </w:r>
      <w:r>
        <w:rPr>
          <w:rFonts w:ascii="Garamond" w:hAnsi="Garamond" w:hint="default"/>
          <w:rtl w:val="0"/>
          <w:lang w:val="it-IT"/>
          <w14:textOutline>
            <w14:noFill/>
          </w14:textOutline>
        </w:rPr>
        <w:t xml:space="preserve">è </w:t>
      </w:r>
      <w:r>
        <w:rPr>
          <w:rFonts w:ascii="Garamond" w:hAnsi="Garamond"/>
          <w:rtl w:val="0"/>
          <w:lang w:val="it-IT"/>
          <w14:textOutline>
            <w14:noFill/>
          </w14:textOutline>
        </w:rPr>
        <w:t>docente di Teoria, Ritmica e Percezione Musicale presso il Conservatorio di Musica "</w:t>
      </w:r>
      <w:r>
        <w:rPr>
          <w:rStyle w:val="Nessuno"/>
          <w:rFonts w:ascii="Garamond" w:hAnsi="Garamond"/>
          <w:i w:val="1"/>
          <w:iCs w:val="1"/>
          <w:rtl w:val="0"/>
          <w:lang w:val="pt-PT"/>
          <w14:textOutline>
            <w14:noFill/>
          </w14:textOutline>
        </w:rPr>
        <w:t>Arrigo Boito</w:t>
      </w:r>
      <w:r>
        <w:rPr>
          <w:rFonts w:ascii="Garamond" w:hAnsi="Garamond"/>
          <w:rtl w:val="0"/>
          <w:lang w:val="it-IT"/>
          <w14:textOutline>
            <w14:noFill/>
          </w14:textOutline>
        </w:rPr>
        <w:t>"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4"/>
          <w:szCs w:val="24"/>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Georgia" w:cs="Georgia" w:hAnsi="Georgia" w:eastAsia="Georgia"/>
          <w:sz w:val="21"/>
          <w:szCs w:val="21"/>
          <w14:textOutline>
            <w14:noFill/>
          </w14:textOutline>
        </w:rPr>
      </w:pPr>
      <w:r>
        <w:rPr>
          <w:rStyle w:val="Nessuno"/>
          <w:rFonts w:ascii="Garamond" w:hAnsi="Garamond"/>
          <w:outline w:val="0"/>
          <w:color w:val="0000ff"/>
          <w:sz w:val="24"/>
          <w:szCs w:val="24"/>
          <w:u w:color="0000ff"/>
          <w:rtl w:val="0"/>
          <w:lang w:val="it-IT"/>
          <w14:textOutline>
            <w14:noFill/>
          </w14:textOutline>
          <w14:textFill>
            <w14:solidFill>
              <w14:srgbClr w14:val="0000FF"/>
            </w14:solidFill>
          </w14:textFill>
        </w:rPr>
        <w:t>www.danieledori.com</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Style w:val="Nessuno"/>
          <w:rFonts w:ascii="Georgia" w:cs="Georgia" w:hAnsi="Georgia" w:eastAsia="Georgia"/>
          <w:sz w:val="21"/>
          <w:szCs w:val="21"/>
          <w14:textOutline>
            <w14:noFill/>
          </w14:textOutline>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 w:name="Georg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rPr>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